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8C" w:rsidRDefault="001D208C" w:rsidP="001D208C">
      <w:pPr>
        <w:pStyle w:val="ConsPlusTitlePage"/>
        <w:spacing w:after="60"/>
        <w:jc w:val="center"/>
        <w:rPr>
          <w:sz w:val="48"/>
          <w:szCs w:val="48"/>
        </w:rPr>
      </w:pPr>
      <w:proofErr w:type="gramStart"/>
      <w:r>
        <w:rPr>
          <w:sz w:val="48"/>
          <w:szCs w:val="48"/>
        </w:rPr>
        <w:t>Постановление Главного государственного санитарного врача РФ от 28.01.2021 N 4</w:t>
      </w:r>
      <w:r>
        <w:rPr>
          <w:sz w:val="48"/>
          <w:szCs w:val="48"/>
        </w:rPr>
        <w:br/>
        <w:t>"Об утверждении санитарных правил и норм СанПиН 3.3686-21 "Санитарно-эпидемиологические требования по профилактике инфекционных болезней"</w:t>
      </w:r>
      <w:r>
        <w:rPr>
          <w:sz w:val="48"/>
          <w:szCs w:val="48"/>
        </w:rPr>
        <w:br/>
        <w:t>(вместе с "СанПиН 3.3686-21.</w:t>
      </w:r>
      <w:proofErr w:type="gramEnd"/>
      <w:r>
        <w:rPr>
          <w:sz w:val="48"/>
          <w:szCs w:val="48"/>
        </w:rPr>
        <w:t xml:space="preserve"> </w:t>
      </w:r>
      <w:proofErr w:type="gramStart"/>
      <w:r>
        <w:rPr>
          <w:sz w:val="48"/>
          <w:szCs w:val="48"/>
        </w:rPr>
        <w:t>Санитарные правила и нормы...")</w:t>
      </w:r>
      <w:proofErr w:type="gramEnd"/>
      <w:r>
        <w:rPr>
          <w:sz w:val="48"/>
          <w:szCs w:val="48"/>
        </w:rPr>
        <w:br/>
        <w:t>(Зарегистрировано в Минюсте России 15.02.2021 N 62500)</w:t>
      </w:r>
    </w:p>
    <w:p w:rsidR="001D208C" w:rsidRDefault="001D208C" w:rsidP="001D208C">
      <w:pPr>
        <w:pStyle w:val="ConsPlusTitlePage"/>
        <w:spacing w:after="60"/>
        <w:jc w:val="center"/>
        <w:rPr>
          <w:sz w:val="48"/>
          <w:szCs w:val="48"/>
        </w:rPr>
      </w:pPr>
    </w:p>
    <w:p w:rsidR="001D208C" w:rsidRDefault="001D208C" w:rsidP="001D208C">
      <w:pPr>
        <w:pStyle w:val="ConsPlusTitlePage"/>
        <w:spacing w:after="60"/>
        <w:jc w:val="center"/>
        <w:rPr>
          <w:sz w:val="48"/>
          <w:szCs w:val="48"/>
        </w:rPr>
      </w:pPr>
      <w:r>
        <w:rPr>
          <w:sz w:val="48"/>
          <w:szCs w:val="48"/>
        </w:rPr>
        <w:t>ВЫДЕРЖКИ</w:t>
      </w:r>
    </w:p>
    <w:p w:rsidR="001D208C" w:rsidRDefault="001D208C" w:rsidP="001D208C">
      <w:pPr>
        <w:pStyle w:val="ConsPlusTitlePage"/>
        <w:spacing w:after="60"/>
        <w:jc w:val="center"/>
        <w:rPr>
          <w:sz w:val="48"/>
          <w:szCs w:val="48"/>
        </w:rPr>
      </w:pPr>
    </w:p>
    <w:p w:rsidR="005061D6" w:rsidRDefault="005061D6" w:rsidP="001D208C">
      <w:pPr>
        <w:pStyle w:val="ConsPlusTitle"/>
        <w:spacing w:after="60"/>
        <w:jc w:val="center"/>
      </w:pPr>
      <w:r>
        <w:t>САНИТАРНЫЕ ПРАВИЛА И НОРМЫ САНПИН 3.3686-21</w:t>
      </w:r>
    </w:p>
    <w:p w:rsidR="005061D6" w:rsidRDefault="005061D6" w:rsidP="001D208C">
      <w:pPr>
        <w:pStyle w:val="ConsPlusTitle"/>
        <w:spacing w:after="60"/>
        <w:jc w:val="center"/>
      </w:pPr>
      <w:r>
        <w:t>"САНИТАРНО-ЭПИДЕМИОЛОГИЧЕСКИЕ ТРЕБОВАНИЯ ПО ПРОФИЛАКТИКЕ</w:t>
      </w:r>
    </w:p>
    <w:p w:rsidR="005061D6" w:rsidRDefault="005061D6" w:rsidP="001D208C">
      <w:pPr>
        <w:pStyle w:val="ConsPlusTitle"/>
        <w:spacing w:after="60"/>
        <w:jc w:val="center"/>
      </w:pPr>
      <w:r>
        <w:t>ИНФЕКЦИОННЫХ БОЛЕЗНЕЙ"</w:t>
      </w:r>
    </w:p>
    <w:p w:rsidR="005061D6" w:rsidRDefault="005061D6" w:rsidP="001D208C">
      <w:pPr>
        <w:pStyle w:val="ConsPlusNormal"/>
        <w:spacing w:after="60"/>
        <w:jc w:val="center"/>
      </w:pPr>
    </w:p>
    <w:p w:rsidR="005061D6" w:rsidRDefault="005061D6" w:rsidP="001D208C">
      <w:pPr>
        <w:pStyle w:val="ConsPlusTitle"/>
        <w:spacing w:after="60"/>
        <w:jc w:val="center"/>
        <w:outlineLvl w:val="1"/>
      </w:pPr>
      <w:bookmarkStart w:id="0" w:name="Par107"/>
      <w:bookmarkEnd w:id="0"/>
      <w:r>
        <w:t>I. ОБЛАСТЬ ПРИМЕНЕНИЯ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1. Настоящие санитарные правила и нормы (далее - Санитарные правила) разработаны с целью предупреждения возникновения и распространения инфекционных болезней среди населения Российской Федерации.</w:t>
      </w:r>
    </w:p>
    <w:p w:rsidR="005061D6" w:rsidRDefault="005061D6" w:rsidP="001D208C">
      <w:pPr>
        <w:pStyle w:val="ConsPlusNormal"/>
        <w:spacing w:before="240" w:after="60"/>
        <w:ind w:firstLine="540"/>
        <w:jc w:val="both"/>
      </w:pPr>
      <w:r>
        <w:t>2. Санитарные правила устанавливают обязательные требования:</w:t>
      </w:r>
    </w:p>
    <w:p w:rsidR="005061D6" w:rsidRDefault="005061D6" w:rsidP="001D208C">
      <w:pPr>
        <w:pStyle w:val="ConsPlusNormal"/>
        <w:spacing w:before="240" w:after="60"/>
        <w:ind w:firstLine="540"/>
        <w:jc w:val="both"/>
      </w:pPr>
      <w:r>
        <w:t>к комплексу организационных, профилактических, в том числе лечебно-профилактических, санитарно-противоэпидемических, лабораторно-диагностических мероприятий, направленных на обеспечение раннего выявления, предупреждения возникновения и распространения инфекционных болезней среди населения Российской Федерации;</w:t>
      </w:r>
    </w:p>
    <w:p w:rsidR="005061D6" w:rsidRDefault="005061D6" w:rsidP="001D208C">
      <w:pPr>
        <w:pStyle w:val="ConsPlusNormal"/>
        <w:spacing w:before="240" w:after="60"/>
        <w:ind w:firstLine="540"/>
        <w:jc w:val="both"/>
      </w:pPr>
      <w:proofErr w:type="gramStart"/>
      <w:r>
        <w:t>к организационным, санитарно-противоэпидемическим (профилактическим), инженерно-техническим мероприятиям, направленным на обеспечение личной и общественной безопасности, защиту окружающей среды при работе с микроорганизмами, вирусами, белковоподобными инфекционными частицами (</w:t>
      </w:r>
      <w:proofErr w:type="spellStart"/>
      <w:r>
        <w:t>прионами</w:t>
      </w:r>
      <w:proofErr w:type="spellEnd"/>
      <w:r>
        <w:t xml:space="preserve">), ядами биологического происхождения (токсинами) и </w:t>
      </w:r>
      <w:r>
        <w:lastRenderedPageBreak/>
        <w:t>иными биологическими агентами, в том числе созданными в результате генетических манипуляций, применения технологий синтетической биологии и другой направленной деятельности, способных вызывать патологический процесс в организме человека или животного, а также</w:t>
      </w:r>
      <w:proofErr w:type="gramEnd"/>
      <w:r>
        <w:t xml:space="preserve"> биологические материалы, в которых могут содержаться перечисленные патогены (далее - ПБА):</w:t>
      </w:r>
    </w:p>
    <w:p w:rsidR="005061D6" w:rsidRDefault="005061D6" w:rsidP="001D208C">
      <w:pPr>
        <w:pStyle w:val="ConsPlusNormal"/>
        <w:spacing w:before="240" w:after="60"/>
        <w:ind w:firstLine="540"/>
        <w:jc w:val="both"/>
      </w:pPr>
      <w:r>
        <w:t xml:space="preserve">к порядку </w:t>
      </w:r>
      <w:proofErr w:type="spellStart"/>
      <w:r>
        <w:t>учета</w:t>
      </w:r>
      <w:proofErr w:type="spellEnd"/>
      <w:r>
        <w:t>, хранения, передачи и транспортирования ПБА, а также объектов и материалов, содержащих или подозрительных на содержание ПБА.</w:t>
      </w:r>
    </w:p>
    <w:p w:rsidR="005061D6" w:rsidRDefault="005061D6" w:rsidP="001D208C">
      <w:pPr>
        <w:pStyle w:val="ConsPlusNormal"/>
        <w:spacing w:before="240" w:after="60"/>
        <w:ind w:firstLine="540"/>
        <w:jc w:val="both"/>
      </w:pPr>
      <w:r>
        <w:t>3. Санитарные правила распространяются на проведение следующих видов работ с использованием ПБА, а также с использованием объектов и материалов, содержащих ПБА или подозрительных на содержание ПБА:</w:t>
      </w:r>
    </w:p>
    <w:p w:rsidR="005061D6" w:rsidRDefault="005061D6" w:rsidP="001D208C">
      <w:pPr>
        <w:pStyle w:val="ConsPlusNormal"/>
        <w:spacing w:before="240" w:after="60"/>
        <w:ind w:firstLine="540"/>
        <w:jc w:val="both"/>
      </w:pPr>
      <w:r>
        <w:t>1) диагностические исследования объектов биотической и абиотической природы:</w:t>
      </w:r>
    </w:p>
    <w:p w:rsidR="005061D6" w:rsidRDefault="005061D6" w:rsidP="001D208C">
      <w:pPr>
        <w:pStyle w:val="ConsPlusNormal"/>
        <w:spacing w:before="240" w:after="60"/>
        <w:ind w:firstLine="540"/>
        <w:jc w:val="both"/>
      </w:pPr>
      <w:r>
        <w:t xml:space="preserve">с целью выявления маркеров ПБА (индикация ПБА), в том числе: установление биологической природы агента, </w:t>
      </w:r>
      <w:proofErr w:type="spellStart"/>
      <w:r>
        <w:t>детекция</w:t>
      </w:r>
      <w:proofErr w:type="spellEnd"/>
      <w:r>
        <w:t xml:space="preserve"> нуклеиновых кислот, обнаружение антигенов или антител к патогенному агенту, нуклеиновых кислот и других маркеров;</w:t>
      </w:r>
    </w:p>
    <w:p w:rsidR="005061D6" w:rsidRDefault="005061D6" w:rsidP="001D208C">
      <w:pPr>
        <w:pStyle w:val="ConsPlusNormal"/>
        <w:spacing w:before="240" w:after="60"/>
        <w:ind w:firstLine="540"/>
        <w:jc w:val="both"/>
      </w:pPr>
      <w:r>
        <w:t>с целью выделения и идентификации ПБА;</w:t>
      </w:r>
    </w:p>
    <w:p w:rsidR="005061D6" w:rsidRDefault="005061D6" w:rsidP="001D208C">
      <w:pPr>
        <w:pStyle w:val="ConsPlusNormal"/>
        <w:spacing w:before="240" w:after="60"/>
        <w:ind w:firstLine="540"/>
        <w:jc w:val="both"/>
      </w:pPr>
      <w:r>
        <w:t xml:space="preserve">2) экспериментальные работы, включая манипуляции на молекулярном, клеточном уровнях для создания модифицированных, в том числе генно-инженерно-модифицированных, вариантов ПБА, с использованием микроорганизмов и продуктов их микробиологического синтеза, </w:t>
      </w:r>
      <w:proofErr w:type="spellStart"/>
      <w:r>
        <w:t>прионов</w:t>
      </w:r>
      <w:proofErr w:type="spellEnd"/>
      <w:r>
        <w:t>, токсинов и ядов биологического происхождения:</w:t>
      </w:r>
    </w:p>
    <w:p w:rsidR="005061D6" w:rsidRDefault="005061D6" w:rsidP="001D208C">
      <w:pPr>
        <w:pStyle w:val="ConsPlusNormal"/>
        <w:spacing w:before="240" w:after="60"/>
        <w:ind w:firstLine="540"/>
        <w:jc w:val="both"/>
      </w:pPr>
      <w:r>
        <w:t>микробиологические (вирусологические) исследования (в том числе с использованием животных);</w:t>
      </w:r>
    </w:p>
    <w:p w:rsidR="005061D6" w:rsidRDefault="005061D6" w:rsidP="001D208C">
      <w:pPr>
        <w:pStyle w:val="ConsPlusNormal"/>
        <w:spacing w:before="240" w:after="60"/>
        <w:ind w:firstLine="540"/>
        <w:jc w:val="both"/>
      </w:pPr>
      <w:r>
        <w:t>аэробиологические исследования;</w:t>
      </w:r>
    </w:p>
    <w:p w:rsidR="005061D6" w:rsidRDefault="005061D6" w:rsidP="001D208C">
      <w:pPr>
        <w:pStyle w:val="ConsPlusNormal"/>
        <w:spacing w:before="240" w:after="60"/>
        <w:ind w:firstLine="540"/>
        <w:jc w:val="both"/>
      </w:pPr>
      <w:r>
        <w:t>исследования в области биотехнологии, в том числе генно-инженерная деятельность;</w:t>
      </w:r>
    </w:p>
    <w:p w:rsidR="005061D6" w:rsidRDefault="005061D6" w:rsidP="001D208C">
      <w:pPr>
        <w:pStyle w:val="ConsPlusNormal"/>
        <w:spacing w:before="240" w:after="60"/>
        <w:ind w:firstLine="540"/>
        <w:jc w:val="both"/>
      </w:pPr>
      <w:r>
        <w:t>3) производственные работы (работы по производству иммунобиологических препаратов: вакцин, сывороток, иммуноглобулинов, диагностических тест-систем и другой продукции с использованием микроорганизмов и продуктов их микробиологического синтеза);</w:t>
      </w:r>
    </w:p>
    <w:p w:rsidR="005061D6" w:rsidRDefault="005061D6" w:rsidP="001D208C">
      <w:pPr>
        <w:pStyle w:val="ConsPlusNormal"/>
        <w:spacing w:before="240" w:after="60"/>
        <w:ind w:firstLine="540"/>
        <w:jc w:val="both"/>
      </w:pPr>
      <w:r>
        <w:t>4) обеззараживание материала, содержащего или подозрительного на содержание ПБА (участки/секторы/отделы/организации, осуществляющие централизованное обеззараживание объектов, содержащих или подозрительных на содержание ПБА, химическими и (или) физическими методами);</w:t>
      </w:r>
    </w:p>
    <w:p w:rsidR="005061D6" w:rsidRDefault="005061D6" w:rsidP="001D208C">
      <w:pPr>
        <w:pStyle w:val="ConsPlusNormal"/>
        <w:spacing w:before="240" w:after="60"/>
        <w:ind w:firstLine="540"/>
        <w:jc w:val="both"/>
      </w:pPr>
      <w:r>
        <w:t>5) зоолого-энтомологические работы, включая сбор зоолого-</w:t>
      </w:r>
      <w:proofErr w:type="spellStart"/>
      <w:r>
        <w:t>паразитологического</w:t>
      </w:r>
      <w:proofErr w:type="spellEnd"/>
      <w:r>
        <w:t xml:space="preserve"> материала, объектов окружающей среды на эндемичных по природно-очаговым инфекциям территориях и его транспортирование; содержание диких позвоночных животных и членистоногих;</w:t>
      </w:r>
    </w:p>
    <w:p w:rsidR="005061D6" w:rsidRDefault="005061D6" w:rsidP="001D208C">
      <w:pPr>
        <w:pStyle w:val="ConsPlusNormal"/>
        <w:spacing w:before="240" w:after="60"/>
        <w:ind w:firstLine="540"/>
        <w:jc w:val="both"/>
      </w:pPr>
      <w:r>
        <w:t xml:space="preserve">6) работы с ПБА в очагах инфекционных заболеваний, в инфекционных больницах (отделениях), изоляторах и учреждениях, </w:t>
      </w:r>
      <w:proofErr w:type="spellStart"/>
      <w:r>
        <w:t>определенных</w:t>
      </w:r>
      <w:proofErr w:type="spellEnd"/>
      <w:r>
        <w:t xml:space="preserve"> для обсервации (</w:t>
      </w:r>
      <w:proofErr w:type="spellStart"/>
      <w:r>
        <w:t>обсерваторах</w:t>
      </w:r>
      <w:proofErr w:type="spellEnd"/>
      <w:r>
        <w:t>);</w:t>
      </w:r>
    </w:p>
    <w:p w:rsidR="005061D6" w:rsidRDefault="005061D6" w:rsidP="001D208C">
      <w:pPr>
        <w:pStyle w:val="ConsPlusNormal"/>
        <w:spacing w:before="240" w:after="60"/>
        <w:ind w:firstLine="540"/>
        <w:jc w:val="both"/>
      </w:pPr>
      <w:r>
        <w:t xml:space="preserve">7) оказание специализированной медицинской помощи в больницах (госпиталях), изоляторах и учреждениях с койками, предназначенными для обсервации (далее - </w:t>
      </w:r>
      <w:proofErr w:type="spellStart"/>
      <w:r>
        <w:t>обсерваторы</w:t>
      </w:r>
      <w:proofErr w:type="spellEnd"/>
      <w:r>
        <w:t>);</w:t>
      </w:r>
    </w:p>
    <w:p w:rsidR="005061D6" w:rsidRDefault="005061D6" w:rsidP="001D208C">
      <w:pPr>
        <w:pStyle w:val="ConsPlusNormal"/>
        <w:spacing w:before="240" w:after="60"/>
        <w:ind w:firstLine="540"/>
        <w:jc w:val="both"/>
      </w:pPr>
      <w:r>
        <w:lastRenderedPageBreak/>
        <w:t>8) эвакуация больных особо опасными инфекционными болезнями;</w:t>
      </w:r>
    </w:p>
    <w:p w:rsidR="005061D6" w:rsidRDefault="005061D6" w:rsidP="001D208C">
      <w:pPr>
        <w:pStyle w:val="ConsPlusNormal"/>
        <w:spacing w:before="240" w:after="60"/>
        <w:ind w:firstLine="540"/>
        <w:jc w:val="both"/>
      </w:pPr>
      <w:r>
        <w:t>9) работы, связанные с забором клинического, секционного или любого иного биологического материала людей и животных, содержащего или подозрительного на содержание ПБА, в том числе при патологоанатомическом исследовании трупов людей и павших животных, для проведения исследований по обнаружению и идентификации ПБА;</w:t>
      </w:r>
    </w:p>
    <w:p w:rsidR="005061D6" w:rsidRDefault="005061D6" w:rsidP="001D208C">
      <w:pPr>
        <w:pStyle w:val="ConsPlusNormal"/>
        <w:spacing w:before="240" w:after="60"/>
        <w:ind w:firstLine="540"/>
        <w:jc w:val="both"/>
      </w:pPr>
      <w:r>
        <w:t>10) работы по хранению, передаче, транспортированию ПБА I - IV групп патогенности (коллекционная деятельность);</w:t>
      </w:r>
    </w:p>
    <w:p w:rsidR="005061D6" w:rsidRDefault="005061D6" w:rsidP="001D208C">
      <w:pPr>
        <w:pStyle w:val="ConsPlusNormal"/>
        <w:spacing w:before="240" w:after="60"/>
        <w:ind w:firstLine="540"/>
        <w:jc w:val="both"/>
      </w:pPr>
      <w:r>
        <w:t>11) образовательная деятельность с использованием ПБА;</w:t>
      </w:r>
    </w:p>
    <w:p w:rsidR="005061D6" w:rsidRDefault="005061D6" w:rsidP="001D208C">
      <w:pPr>
        <w:pStyle w:val="ConsPlusNormal"/>
        <w:spacing w:before="240" w:after="60"/>
        <w:ind w:firstLine="540"/>
        <w:jc w:val="both"/>
      </w:pPr>
      <w:r>
        <w:t>12) другие виды работ с использованием ПБА или с использованием объектов и материалов, содержащих ПБА или подозрительных на содержание ПБА.</w:t>
      </w:r>
    </w:p>
    <w:p w:rsidR="005061D6" w:rsidRDefault="005061D6" w:rsidP="001D208C">
      <w:pPr>
        <w:pStyle w:val="ConsPlusNormal"/>
        <w:spacing w:before="240" w:after="60"/>
        <w:ind w:firstLine="540"/>
        <w:jc w:val="both"/>
      </w:pPr>
      <w:r>
        <w:t>4. Санитарные правила распространяются на граждан, индивидуальных предпринимателей и юридических лиц.</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1"/>
      </w:pPr>
      <w:bookmarkStart w:id="1" w:name="Par134"/>
      <w:bookmarkEnd w:id="1"/>
      <w:r>
        <w:t>II. ОБЩИЕ ТРЕБОВАНИЯ ПО ПРОФИЛАКТИКЕ ИНФЕКЦИОННЫХ БОЛЕЗНЕЙ</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 xml:space="preserve">5. </w:t>
      </w:r>
      <w:proofErr w:type="gramStart"/>
      <w:r>
        <w:t xml:space="preserve">В целях предупреждения возникновения и распространения инфекционных болезней должно обеспечиваться выполнение установленных санитарно-эпидемиологических требований и гигиенических нормативов биологических факторов (вирусные, бактериальные, паразитарные и иные) среды обитания человека и условий его жизнедеятельности (труда, проживания, воспитания, обучения, питания), а также должны своевременно и в полном </w:t>
      </w:r>
      <w:proofErr w:type="spellStart"/>
      <w:r>
        <w:t>объеме</w:t>
      </w:r>
      <w:proofErr w:type="spellEnd"/>
      <w:r>
        <w:t xml:space="preserve"> проводиться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w:t>
      </w:r>
      <w:proofErr w:type="gramEnd"/>
      <w:r>
        <w:t xml:space="preserve"> ограничительных мероприятий (карантина), осуществлению производственного контроля, принятию мер в отношении больных инфекционными болезнями, прерыванию путей передачи (дезинфекционные мероприятия), проведению медицинских осмотров, организации иммунопрофилактики населения, гигиенического воспитания и обучения граждан.</w:t>
      </w:r>
    </w:p>
    <w:p w:rsidR="005061D6" w:rsidRDefault="005061D6" w:rsidP="001D208C">
      <w:pPr>
        <w:pStyle w:val="ConsPlusNormal"/>
        <w:spacing w:before="240" w:after="60"/>
        <w:ind w:firstLine="540"/>
        <w:jc w:val="both"/>
      </w:pPr>
      <w:r>
        <w:t>6. Организацию санитарно-противоэпидемических (профилактических) мероприятий в условиях чрезвычайных ситуаций с ухудшением санитарно-эпидемиологической обстановки или при угрозе ее возникновения обеспечивают органы, уполномоченные осуществлять федеральный государственный санитарно-эпидемиологический надзор. При необходимости в проведении санитарно-противоэпидемических (профилактических) мероприятий по решению руководителя Федеральной службы по надзору в сфере защиты прав потребителей и благополучия человека могут быть задействованы специализированные противоэпидемические бригады (СПЭБ) &lt;1&gt;, функционирующие на базе противочумных учреждений, или мобильные вирусологические группы, функционирующие на базе научно-исследовательских организаций Роспотребнадзора.</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&lt;1&gt; </w:t>
      </w:r>
      <w:hyperlink r:id="rId7" w:history="1">
        <w:r>
          <w:rPr>
            <w:color w:val="0000FF"/>
          </w:rPr>
          <w:t>Приказ</w:t>
        </w:r>
      </w:hyperlink>
      <w:r>
        <w:t xml:space="preserve"> Роспотребнадзора от 01.04.2015 N 274 "Об организации деятельности системы противочумных учреждений Роспотребнадзора" (зарегистрирован Минюстом России 26.06.2015, регистрационный N 37785).</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 xml:space="preserve">7. Заседания межведомственных санитарно-противоэпидемических комиссий в субъектах Российской Федерации для оперативного руководства и координации деятельности по </w:t>
      </w:r>
      <w:r>
        <w:lastRenderedPageBreak/>
        <w:t>предупреждению возникновения и распространения инфекционных болезней, а также их ликвидации, проводятся в плановом порядке не реже одного раза в квартал, а также в оперативном порядке при возникновении или угрозе возникновения и распространения инфекционных заболеваний.</w:t>
      </w:r>
    </w:p>
    <w:p w:rsidR="005061D6" w:rsidRDefault="005061D6" w:rsidP="001D208C">
      <w:pPr>
        <w:pStyle w:val="ConsPlusNormal"/>
        <w:spacing w:before="240" w:after="60"/>
        <w:ind w:firstLine="540"/>
        <w:jc w:val="both"/>
      </w:pPr>
      <w:r>
        <w:t>8. В целях обеспечения противоэпидемической готовности к проведению мероприятий в случае завоза или возникновения опасных инфекций, контагиозных вирусных геморрагических лихорадок, инфекционных болезней неясной этиологии, представляющих опасность для населения Российской Федерации, в медицинских организациях должен быть план проведения первичных противоэпидемических мероприятий при выявлении больного (умершего), подозрительного на эти заболевания.</w:t>
      </w:r>
    </w:p>
    <w:p w:rsidR="005061D6" w:rsidRDefault="005061D6" w:rsidP="001D208C">
      <w:pPr>
        <w:pStyle w:val="ConsPlusNormal"/>
        <w:spacing w:before="240" w:after="60"/>
        <w:ind w:firstLine="540"/>
        <w:jc w:val="both"/>
      </w:pPr>
      <w:r>
        <w:t>9. Санитарно-противоэпидемические (профилактические) мероприятия подлежат включению в разрабатываемые целевые программы охраны и укрепления здоровья населения, обеспечения санитарно-эпидемиологического благополучия населения, а также комплексные планы по профилактике инфекционных болезней.</w:t>
      </w:r>
    </w:p>
    <w:p w:rsidR="005061D6" w:rsidRDefault="005061D6" w:rsidP="001D208C">
      <w:pPr>
        <w:pStyle w:val="ConsPlusNormal"/>
        <w:spacing w:before="240" w:after="60"/>
        <w:ind w:firstLine="540"/>
        <w:jc w:val="both"/>
      </w:pPr>
      <w:r>
        <w:t>10. Санитарно-противоэпидемические (профилактические) мероприятия проводятся органами государственной власти, органами исполнительной власти в сфере охраны здоровья, органами, уполномоченными осуществлять федеральный государственный санитарно-эпидемиологический надзор, медицинскими организациями, гражданами, в том числе индивидуальными предпринимателями и юридическими лицами в соответствии с осуществляемой ими деятельностью.</w:t>
      </w:r>
    </w:p>
    <w:p w:rsidR="005061D6" w:rsidRDefault="005061D6" w:rsidP="001D208C">
      <w:pPr>
        <w:pStyle w:val="ConsPlusNormal"/>
        <w:spacing w:before="240" w:after="60"/>
        <w:ind w:firstLine="540"/>
        <w:jc w:val="both"/>
      </w:pPr>
      <w:r>
        <w:t xml:space="preserve">11. Юридические лица и индивидуальные предприниматели в соответствии с осуществляемой ими деятельностью обязаны разработать и утвердить программу производственного </w:t>
      </w:r>
      <w:proofErr w:type="gramStart"/>
      <w:r>
        <w:t>контроля за</w:t>
      </w:r>
      <w:proofErr w:type="gramEnd"/>
      <w:r>
        <w:t xml:space="preserve">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в том числе посредством проведения лабораторных исследований и испытаний, и обеспечить его выполнение.</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Санитарно-эпидемиологические требования</w:t>
      </w:r>
    </w:p>
    <w:p w:rsidR="005061D6" w:rsidRDefault="005061D6" w:rsidP="001D208C">
      <w:pPr>
        <w:pStyle w:val="ConsPlusTitle"/>
        <w:spacing w:after="60"/>
        <w:jc w:val="center"/>
      </w:pPr>
      <w:r>
        <w:t xml:space="preserve">к обеспечению населения </w:t>
      </w:r>
      <w:proofErr w:type="gramStart"/>
      <w:r>
        <w:t>безопасной</w:t>
      </w:r>
      <w:proofErr w:type="gramEnd"/>
      <w:r>
        <w:t xml:space="preserve"> в эпидемиологическом</w:t>
      </w:r>
    </w:p>
    <w:p w:rsidR="005061D6" w:rsidRDefault="005061D6" w:rsidP="001D208C">
      <w:pPr>
        <w:pStyle w:val="ConsPlusTitle"/>
        <w:spacing w:after="60"/>
        <w:jc w:val="center"/>
      </w:pPr>
      <w:proofErr w:type="gramStart"/>
      <w:r>
        <w:t>отношении</w:t>
      </w:r>
      <w:proofErr w:type="gramEnd"/>
      <w:r>
        <w:t xml:space="preserve"> питьевой водой</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12. Для предупреждения возникновения и распространения инфекционных болезней население должно обеспечиваться безопасной в эпидемиологическом отношении питьевой водой в количествах, достаточных для удовлетворения физиологических и бытовых потребностей человека &lt;2&gt;.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&lt;2&gt; </w:t>
      </w:r>
      <w:hyperlink r:id="rId8" w:history="1">
        <w:r>
          <w:rPr>
            <w:color w:val="0000FF"/>
          </w:rPr>
          <w:t>Статья 19</w:t>
        </w:r>
      </w:hyperlink>
      <w:r>
        <w:t xml:space="preserve"> Федерального закона от 30.03.1999 N 52-ФЗ "О санитарно-эпидемиологическом благополучии населения".</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 xml:space="preserve">13. </w:t>
      </w:r>
      <w:proofErr w:type="gramStart"/>
      <w:r>
        <w:t xml:space="preserve">В целях предупреждения возникновения и распространения инфекционных болезней индивидуальные предприниматели и юридические лица, владельцы и лица, осуществляющие эксплуатацию централизованных, нецентрализованных, домовых распределительных, автономных систем питьевого водоснабжения населения, в том числе используемых в лечебных целях, и </w:t>
      </w:r>
      <w:r>
        <w:lastRenderedPageBreak/>
        <w:t>систем питьевого водоснабжения на транспортных средствах обязаны обеспечить соответствие качества питьевой воды установленным требованиям &lt;3&gt;.</w:t>
      </w:r>
      <w:proofErr w:type="gramEnd"/>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&lt;3&gt; Технический </w:t>
      </w:r>
      <w:hyperlink r:id="rId9" w:history="1">
        <w:r>
          <w:rPr>
            <w:color w:val="0000FF"/>
          </w:rPr>
          <w:t>регламент</w:t>
        </w:r>
      </w:hyperlink>
      <w:r>
        <w:t xml:space="preserve"> Таможенного союза "О безопасности пищевой продукции" (</w:t>
      </w:r>
      <w:proofErr w:type="gramStart"/>
      <w:r>
        <w:t>ТР</w:t>
      </w:r>
      <w:proofErr w:type="gramEnd"/>
      <w:r>
        <w:t xml:space="preserve"> ТС 021/2011), принятый решением Комиссии Таможенного союза от 09.12.2011 N 880 (официальный сайт Комиссии Таможенного союза www.tsouz.ru, 15.12.2011) (далее - ТР ТС 021/2011) и технические регламенты на отдельные виды пищевой продукции. Являются обязательными для Российской Федерации в соответствии с </w:t>
      </w:r>
      <w:hyperlink r:id="rId10" w:history="1">
        <w:r>
          <w:rPr>
            <w:color w:val="0000FF"/>
          </w:rPr>
          <w:t>Договором</w:t>
        </w:r>
      </w:hyperlink>
      <w:r>
        <w:t xml:space="preserve"> о Евразийской экономической комиссии от 18.11.2011, ратифицированным Федеральным </w:t>
      </w:r>
      <w:hyperlink r:id="rId11"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w:t>
      </w:r>
      <w:proofErr w:type="gramStart"/>
      <w:r>
        <w:t xml:space="preserve">а также </w:t>
      </w:r>
      <w:hyperlink r:id="rId12" w:history="1">
        <w:r>
          <w:rPr>
            <w:color w:val="0000FF"/>
          </w:rPr>
          <w:t>Договором</w:t>
        </w:r>
      </w:hyperlink>
      <w:r>
        <w:t xml:space="preserve"> о Евразийском экономическом союзе от 29.05.2014, ратифицированным Федеральным </w:t>
      </w:r>
      <w:hyperlink r:id="rId13"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Федеральный </w:t>
      </w:r>
      <w:hyperlink r:id="rId14" w:history="1">
        <w:r>
          <w:rPr>
            <w:color w:val="0000FF"/>
          </w:rPr>
          <w:t>закон</w:t>
        </w:r>
      </w:hyperlink>
      <w:r>
        <w:t xml:space="preserve"> от 07.12.2011 N 416-ФЗ "О водоснабжении и водоотведении" (Собрание законодательства Российской Федерации, 12.12.2011, N 50, ст. 7358;</w:t>
      </w:r>
      <w:proofErr w:type="gramEnd"/>
      <w:r>
        <w:t xml:space="preserve"> </w:t>
      </w:r>
      <w:proofErr w:type="gramStart"/>
      <w:r>
        <w:t xml:space="preserve">2020, N 14, ст. 2014); </w:t>
      </w:r>
      <w:hyperlink r:id="rId15" w:history="1">
        <w:r>
          <w:rPr>
            <w:color w:val="0000FF"/>
          </w:rPr>
          <w:t>постановление</w:t>
        </w:r>
      </w:hyperlink>
      <w:r>
        <w:t xml:space="preserve"> Главного государственного санитарного врача Российской Федерации от 28.01.2021 N 3 "Об утверждении санитарных правил СП 2.1.3684-21 "Санитарно-эпидемиологические требования к условиям проживания, планировки, застройки и содержания территорий" (далее - СП 2.1.3684-21);</w:t>
      </w:r>
      <w:proofErr w:type="gramEnd"/>
      <w:r>
        <w:t xml:space="preserve"> </w:t>
      </w:r>
      <w:hyperlink r:id="rId16" w:history="1">
        <w:r>
          <w:rPr>
            <w:color w:val="0000FF"/>
          </w:rPr>
          <w:t>постановление</w:t>
        </w:r>
      </w:hyperlink>
      <w:r>
        <w:t xml:space="preserve"> Главного государственного санитарного врача Российской Федерации от 28.01.2021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Санитарно-эпидемиологические требования к обеспечению</w:t>
      </w:r>
    </w:p>
    <w:p w:rsidR="005061D6" w:rsidRDefault="005061D6" w:rsidP="001D208C">
      <w:pPr>
        <w:pStyle w:val="ConsPlusTitle"/>
        <w:spacing w:after="60"/>
        <w:jc w:val="center"/>
      </w:pPr>
      <w:r>
        <w:t>благоприятных условий жизнедеятельности населения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14. Условия проживания в жилых зданиях и помещениях, их содержание в целях предупреждения возникновения и распространения инфекционных болезней должны соответствовать требованиям санитарного законодательства &lt;4&gt;.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&lt;4&gt; Федеральный </w:t>
      </w:r>
      <w:hyperlink r:id="rId17" w:history="1">
        <w:r>
          <w:rPr>
            <w:color w:val="0000FF"/>
          </w:rPr>
          <w:t>закон</w:t>
        </w:r>
      </w:hyperlink>
      <w:r>
        <w:t xml:space="preserve"> от 30.03.1999 N 52-ФЗ "О санитарно-эпидемиологическом благополучии населения"; </w:t>
      </w:r>
      <w:hyperlink r:id="rId18" w:history="1">
        <w:r>
          <w:rPr>
            <w:color w:val="0000FF"/>
          </w:rPr>
          <w:t>СП 2.1.3684-21</w:t>
        </w:r>
      </w:hyperlink>
      <w:r>
        <w:t xml:space="preserve">; </w:t>
      </w:r>
      <w:hyperlink r:id="rId19" w:history="1">
        <w:r>
          <w:rPr>
            <w:color w:val="0000FF"/>
          </w:rPr>
          <w:t>СанПиН 1.2.3685-21</w:t>
        </w:r>
      </w:hyperlink>
      <w:r>
        <w:t>.</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15. При эксплуатации производственных, общественных зданий, сооружений и оборудования должны обеспечиваться безопасные в эпидемиологическом отношении условия труда, быта и отдыха и осуществляться мероприятия по охране окружающей среды, направленные на предупреждение возникновения и распространения инфекционных болезней, в соответствии с санитарно-эпидемиологическими требованиями.</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Санитарно-эпидемиологические требования к обеспечению</w:t>
      </w:r>
    </w:p>
    <w:p w:rsidR="005061D6" w:rsidRDefault="005061D6" w:rsidP="001D208C">
      <w:pPr>
        <w:pStyle w:val="ConsPlusTitle"/>
        <w:spacing w:after="60"/>
        <w:jc w:val="center"/>
      </w:pPr>
      <w:r>
        <w:t>безопасного питания населения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16. В целях предупреждения возникновения и распространения инфекционных болезней </w:t>
      </w:r>
      <w:r>
        <w:lastRenderedPageBreak/>
        <w:t>пищевая продукция, находящаяся в обращении, в течение срока годности при использовании по назначению должна быть безопасна в эпидемиологическом отношении и соответствовать санитарно-эпидемиологическим требованиям &lt;5&gt;.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&lt;5&gt; </w:t>
      </w:r>
      <w:hyperlink r:id="rId20" w:history="1">
        <w:proofErr w:type="gramStart"/>
        <w:r>
          <w:rPr>
            <w:color w:val="0000FF"/>
          </w:rPr>
          <w:t>ТР</w:t>
        </w:r>
        <w:proofErr w:type="gramEnd"/>
        <w:r>
          <w:rPr>
            <w:color w:val="0000FF"/>
          </w:rPr>
          <w:t xml:space="preserve"> ТС 021/2011</w:t>
        </w:r>
      </w:hyperlink>
      <w:r>
        <w:t xml:space="preserve"> и технические регламенты на отдельные виды пищевой продукции; </w:t>
      </w:r>
      <w:hyperlink r:id="rId21" w:history="1">
        <w:r>
          <w:rPr>
            <w:color w:val="0000FF"/>
          </w:rPr>
          <w:t>постановление</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(зарегистрировано Минюстом России 11.11.2020, регистрационный N 60833) (далее - СанПиН 2.3/2.4.3590-20); </w:t>
      </w:r>
      <w:hyperlink r:id="rId22" w:history="1">
        <w:r>
          <w:rPr>
            <w:color w:val="0000FF"/>
          </w:rPr>
          <w:t>постановление</w:t>
        </w:r>
      </w:hyperlink>
      <w:r>
        <w:t xml:space="preserve"> Главного государственного санитарного врача Российской Федерации от 20.11.2020 N 36 "Об утверждении санитарно-эпидемиологических правил СП 2.3.6.3668-20 "Санитарно-эпидемиологические требования к условиям деятельности торговых объектов и рынков, реализующих пищевую продукцию" (зарегистрировано Минюстом России 18.12.2020, </w:t>
      </w:r>
      <w:proofErr w:type="gramStart"/>
      <w:r>
        <w:t>регистрационный</w:t>
      </w:r>
      <w:proofErr w:type="gramEnd"/>
      <w:r>
        <w:t xml:space="preserve"> N 61572).</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17. Для предотвращения возникновения и распространения инфекционных болезней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должны выполняться санитарно-эпидемиологические требования &lt;6&gt;.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&lt;6&gt; </w:t>
      </w:r>
      <w:hyperlink r:id="rId23" w:history="1">
        <w:r>
          <w:rPr>
            <w:color w:val="0000FF"/>
          </w:rPr>
          <w:t>Статья 17</w:t>
        </w:r>
      </w:hyperlink>
      <w:r>
        <w:t xml:space="preserve"> Федерального закона от 30.03.1999 N 52-ФЗ "О санитарно-эпидемиологическом благополучии населения", </w:t>
      </w:r>
      <w:hyperlink r:id="rId24" w:history="1">
        <w:r>
          <w:rPr>
            <w:color w:val="0000FF"/>
          </w:rPr>
          <w:t>СанПиН 2.3/2.4.3590-20</w:t>
        </w:r>
      </w:hyperlink>
      <w:r>
        <w:t>.</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Санитарно-эпидемиологические требования к обеспечению</w:t>
      </w:r>
    </w:p>
    <w:p w:rsidR="005061D6" w:rsidRDefault="005061D6" w:rsidP="001D208C">
      <w:pPr>
        <w:pStyle w:val="ConsPlusTitle"/>
        <w:spacing w:after="60"/>
        <w:jc w:val="center"/>
      </w:pPr>
      <w:r>
        <w:t>благоприятных условий воспитания и обучения населения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18. В организациях воспитания и обучения, отдыха детей и их оздоровления должны обеспечиваться условия, предупреждающие возникновение и распространение инфекционных болезней, в соответствии с санитарно-эпидемиологическими требованиями &lt;7&gt;.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proofErr w:type="gramStart"/>
      <w:r>
        <w:t xml:space="preserve">&lt;7&gt; </w:t>
      </w:r>
      <w:hyperlink r:id="rId25" w:history="1">
        <w:r>
          <w:rPr>
            <w:color w:val="0000FF"/>
          </w:rPr>
          <w:t>Статья 28</w:t>
        </w:r>
      </w:hyperlink>
      <w:r>
        <w:t xml:space="preserve"> Федерального закона от 30.03.1999 N 52-ФЗ "О санитарно-эпидемиологическом благополучии населения"; </w:t>
      </w:r>
      <w:hyperlink r:id="rId26" w:history="1">
        <w:r>
          <w:rPr>
            <w:color w:val="0000FF"/>
          </w:rPr>
          <w:t>постановление</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w:t>
      </w:r>
      <w:proofErr w:type="spellStart"/>
      <w:r>
        <w:t>молодежи</w:t>
      </w:r>
      <w:proofErr w:type="spellEnd"/>
      <w:r>
        <w:t>" (зарегистрировано Минюстом России 18.12.2020, регистрационный N 61573);</w:t>
      </w:r>
      <w:proofErr w:type="gramEnd"/>
      <w:r>
        <w:t xml:space="preserve"> </w:t>
      </w:r>
      <w:hyperlink r:id="rId27" w:history="1">
        <w:r>
          <w:rPr>
            <w:color w:val="0000FF"/>
          </w:rPr>
          <w:t>СанПиН 1.2.3685-21</w:t>
        </w:r>
      </w:hyperlink>
      <w:r>
        <w:t>.</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Санитарно-эпидемиологические требования к обеспечению</w:t>
      </w:r>
    </w:p>
    <w:p w:rsidR="005061D6" w:rsidRDefault="005061D6" w:rsidP="001D208C">
      <w:pPr>
        <w:pStyle w:val="ConsPlusTitle"/>
        <w:spacing w:after="60"/>
        <w:jc w:val="center"/>
      </w:pPr>
      <w:r>
        <w:t>условий пребывания населения в медицинских организациях</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19. При планировке, комплексном благоустройстве медицинских организаций должны предусматриваться меры, направленные на предупреждение возникновения и распространения </w:t>
      </w:r>
      <w:r>
        <w:lastRenderedPageBreak/>
        <w:t>инфекций, связанных с оказанием медицинской помощи, и соблюдаться санитарно-эпидемиологические требования &lt;8&gt;.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&lt;8&gt; </w:t>
      </w:r>
      <w:hyperlink r:id="rId28" w:history="1">
        <w:r>
          <w:rPr>
            <w:color w:val="0000FF"/>
          </w:rPr>
          <w:t>Статья 12</w:t>
        </w:r>
      </w:hyperlink>
      <w:r>
        <w:t xml:space="preserve"> Федерального закона от 30.03.1999 N 52-ФЗ "О санитарно-эпидемиологическом благополучии населения".</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20. В медицинских организациях должны обеспечиваться безопасные условия труда медицинских работников, соблюдаться санитарно-противоэпидемический режим, осуществляться мероприятия по предупреждению возникновения и распространения инфекций, связанных с оказанием медицинской помощи.</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 xml:space="preserve">Выявление, </w:t>
      </w:r>
      <w:proofErr w:type="spellStart"/>
      <w:r>
        <w:t>учет</w:t>
      </w:r>
      <w:proofErr w:type="spellEnd"/>
      <w:r>
        <w:t xml:space="preserve"> и регистрация больных </w:t>
      </w:r>
      <w:proofErr w:type="gramStart"/>
      <w:r>
        <w:t>инфекционными</w:t>
      </w:r>
      <w:proofErr w:type="gramEnd"/>
    </w:p>
    <w:p w:rsidR="005061D6" w:rsidRDefault="005061D6" w:rsidP="001D208C">
      <w:pPr>
        <w:pStyle w:val="ConsPlusTitle"/>
        <w:spacing w:after="60"/>
        <w:jc w:val="center"/>
      </w:pPr>
      <w:r>
        <w:t>болезнями и лиц с подозрением на инфекционные болезни,</w:t>
      </w:r>
    </w:p>
    <w:p w:rsidR="005061D6" w:rsidRDefault="005061D6" w:rsidP="001D208C">
      <w:pPr>
        <w:pStyle w:val="ConsPlusTitle"/>
        <w:spacing w:after="60"/>
        <w:jc w:val="center"/>
      </w:pPr>
      <w:r>
        <w:t>носителей возбудителей инфекционных болезней</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21. Врачи всех специальностей, средние медицинские работники медицинских организаций, организаций, осуществляющих образовательную деятельность, организаций отдыха детей и их оздоровления, а также других организаций, индивидуальные предприниматели, осуществляющие медицинскую деятельность (далее - медицинские работники), обязаны выявлять больных инфекционными болезнями и лиц с подозрением на инфекционные болезни, а также носителей возбудителей инфекционных болезней.</w:t>
      </w:r>
    </w:p>
    <w:p w:rsidR="005061D6" w:rsidRDefault="005061D6" w:rsidP="001D208C">
      <w:pPr>
        <w:pStyle w:val="ConsPlusNormal"/>
        <w:spacing w:before="240" w:after="60"/>
        <w:ind w:firstLine="540"/>
        <w:jc w:val="both"/>
      </w:pPr>
      <w:r>
        <w:t>22. Выявление больных и носителей осуществляется при оказании всех видов медицинской помощи, а также при проведении:</w:t>
      </w:r>
    </w:p>
    <w:p w:rsidR="005061D6" w:rsidRDefault="005061D6" w:rsidP="001D208C">
      <w:pPr>
        <w:pStyle w:val="ConsPlusNormal"/>
        <w:spacing w:before="240" w:after="60"/>
        <w:ind w:firstLine="540"/>
        <w:jc w:val="both"/>
      </w:pPr>
      <w:r>
        <w:t>периодических и предварительных при поступлении на работу, профилактических медицинских осмотров;</w:t>
      </w:r>
    </w:p>
    <w:p w:rsidR="005061D6" w:rsidRDefault="005061D6" w:rsidP="001D208C">
      <w:pPr>
        <w:pStyle w:val="ConsPlusNormal"/>
        <w:spacing w:before="240" w:after="60"/>
        <w:ind w:firstLine="540"/>
        <w:jc w:val="both"/>
      </w:pPr>
      <w:r>
        <w:t>медицинских осмотров в период реконвалесценции или диспансеризации;</w:t>
      </w:r>
    </w:p>
    <w:p w:rsidR="005061D6" w:rsidRDefault="005061D6" w:rsidP="001D208C">
      <w:pPr>
        <w:pStyle w:val="ConsPlusNormal"/>
        <w:spacing w:before="240" w:after="60"/>
        <w:ind w:firstLine="540"/>
        <w:jc w:val="both"/>
      </w:pPr>
      <w:r>
        <w:t>медицинского наблюдения за лицами, общавшимися с больным или носителем; подворных (поквартирных) обходов;</w:t>
      </w:r>
    </w:p>
    <w:p w:rsidR="005061D6" w:rsidRDefault="005061D6" w:rsidP="001D208C">
      <w:pPr>
        <w:pStyle w:val="ConsPlusNormal"/>
        <w:spacing w:before="240" w:after="60"/>
        <w:ind w:firstLine="540"/>
        <w:jc w:val="both"/>
      </w:pPr>
      <w:r>
        <w:t>медицинских осмотров отдельных групп населения по эпидемическим показаниям; лабораторных исследований биологического материала от людей.</w:t>
      </w:r>
    </w:p>
    <w:p w:rsidR="005061D6" w:rsidRDefault="005061D6" w:rsidP="001D208C">
      <w:pPr>
        <w:pStyle w:val="ConsPlusNormal"/>
        <w:spacing w:before="240" w:after="60"/>
        <w:ind w:firstLine="540"/>
        <w:jc w:val="both"/>
      </w:pPr>
      <w:r>
        <w:t xml:space="preserve">23. Клиническая диагностика проводится на основании анамнеза заболевания, эпидемиологического анамнеза, жалоб, симптомов, данных осмотра с </w:t>
      </w:r>
      <w:proofErr w:type="spellStart"/>
      <w:r>
        <w:t>учетом</w:t>
      </w:r>
      <w:proofErr w:type="spellEnd"/>
      <w:r>
        <w:t xml:space="preserve"> возможности </w:t>
      </w:r>
      <w:proofErr w:type="spellStart"/>
      <w:r>
        <w:t>стертых</w:t>
      </w:r>
      <w:proofErr w:type="spellEnd"/>
      <w:r>
        <w:t>, атипичных форм заболевания, лабораторных данных.</w:t>
      </w:r>
    </w:p>
    <w:p w:rsidR="005061D6" w:rsidRDefault="005061D6" w:rsidP="001D208C">
      <w:pPr>
        <w:pStyle w:val="ConsPlusNormal"/>
        <w:spacing w:before="240" w:after="60"/>
        <w:ind w:firstLine="540"/>
        <w:jc w:val="both"/>
      </w:pPr>
      <w:r>
        <w:t xml:space="preserve">24. </w:t>
      </w:r>
      <w:proofErr w:type="gramStart"/>
      <w:r>
        <w:t>О каждом случае инфекционной болезни, носительства возбудителей инфекционной болезни или подозрения на инфекционную болезнь, а также в случае смерти от инфекционной болезни медицинские работники обязаны в течение 2 часов сообщить по телефону, а затем в течение 12 часов в письменной форме (или по каналам электронной связи) представить экстренное извещение в территориальный орган, уполномоченный осуществлять федеральный государственный санитарно-эпидемиологический надзор, по месту</w:t>
      </w:r>
      <w:proofErr w:type="gramEnd"/>
      <w:r>
        <w:t xml:space="preserve"> выявления больного (независимо от места его постоянного пребывания).</w:t>
      </w:r>
    </w:p>
    <w:p w:rsidR="005061D6" w:rsidRDefault="005061D6" w:rsidP="001D208C">
      <w:pPr>
        <w:pStyle w:val="ConsPlusNormal"/>
        <w:spacing w:before="240" w:after="60"/>
        <w:ind w:firstLine="540"/>
        <w:jc w:val="both"/>
      </w:pPr>
      <w:r>
        <w:lastRenderedPageBreak/>
        <w:t>25. Для обеспечения оперативной передачи информации о пациенте территориальным органам, уполномоченным осуществлять федеральный государственный санитарно-эпидемиологический надзор, может быть предоставлен доступ к территориальным медицинским информационным системам.</w:t>
      </w:r>
    </w:p>
    <w:p w:rsidR="005061D6" w:rsidRDefault="005061D6" w:rsidP="001D208C">
      <w:pPr>
        <w:pStyle w:val="ConsPlusNormal"/>
        <w:spacing w:before="240" w:after="60"/>
        <w:ind w:firstLine="540"/>
        <w:jc w:val="both"/>
      </w:pPr>
      <w:r>
        <w:t xml:space="preserve">26. </w:t>
      </w:r>
      <w:proofErr w:type="gramStart"/>
      <w:r>
        <w:t xml:space="preserve">Каждый случай инфекционной болезни или подозрения на это заболевание, а также носительства возбудителей инфекционных болезней подлежит регистрации и </w:t>
      </w:r>
      <w:proofErr w:type="spellStart"/>
      <w:r>
        <w:t>учету</w:t>
      </w:r>
      <w:proofErr w:type="spellEnd"/>
      <w:r>
        <w:t xml:space="preserve"> в журнале </w:t>
      </w:r>
      <w:proofErr w:type="spellStart"/>
      <w:r>
        <w:t>учета</w:t>
      </w:r>
      <w:proofErr w:type="spellEnd"/>
      <w:r>
        <w:t xml:space="preserve"> инфекционных заболеваний (допускается использование электронных журналов) по месту их выявления в медицинских организациях, организациях, осуществляющих образовательную деятельность, организациях отдыха детей и их оздоровления, других организациях, индивидуальными предпринимателями, осуществляющими медицинскую деятельность, а также в территориальных органах, уполномоченных осуществлять федеральный</w:t>
      </w:r>
      <w:proofErr w:type="gramEnd"/>
      <w:r>
        <w:t xml:space="preserve"> государственный санитарно-эпидемиологический надзор.</w:t>
      </w:r>
    </w:p>
    <w:p w:rsidR="005061D6" w:rsidRDefault="005061D6" w:rsidP="001D208C">
      <w:pPr>
        <w:pStyle w:val="ConsPlusNormal"/>
        <w:spacing w:before="240" w:after="60"/>
        <w:ind w:firstLine="540"/>
        <w:jc w:val="both"/>
      </w:pPr>
      <w:r>
        <w:t xml:space="preserve">27. Медицинская организация, изменившая или уточнившая диагноз, в течение 12 часов </w:t>
      </w:r>
      <w:proofErr w:type="spellStart"/>
      <w:r>
        <w:t>подает</w:t>
      </w:r>
      <w:proofErr w:type="spellEnd"/>
      <w:r>
        <w:t xml:space="preserve"> новое экстренное извещение на пациента с инфекционным заболеванием в территориальный орган, уполномоченный осуществлять федеральный государственный санитарно-эпидемиологический надзор, по месту выявления заболевания, с указанием </w:t>
      </w:r>
      <w:proofErr w:type="spellStart"/>
      <w:r>
        <w:t>измененного</w:t>
      </w:r>
      <w:proofErr w:type="spellEnd"/>
      <w:r>
        <w:t xml:space="preserve"> (</w:t>
      </w:r>
      <w:proofErr w:type="spellStart"/>
      <w:r>
        <w:t>уточненного</w:t>
      </w:r>
      <w:proofErr w:type="spellEnd"/>
      <w:r>
        <w:t>) диагноза, даты его установления, первоначального диагноза, результата лабораторного исследования.</w:t>
      </w:r>
    </w:p>
    <w:p w:rsidR="005061D6" w:rsidRDefault="005061D6" w:rsidP="001D208C">
      <w:pPr>
        <w:pStyle w:val="ConsPlusNormal"/>
        <w:spacing w:before="240" w:after="60"/>
        <w:ind w:firstLine="540"/>
        <w:jc w:val="both"/>
      </w:pPr>
      <w:r>
        <w:t xml:space="preserve">28. Территориальный орган, уполномоченный осуществлять федеральный государственный санитарно-эпидемиологический надзор, при получении извещения об </w:t>
      </w:r>
      <w:proofErr w:type="spellStart"/>
      <w:r>
        <w:t>измененном</w:t>
      </w:r>
      <w:proofErr w:type="spellEnd"/>
      <w:r>
        <w:t xml:space="preserve"> (</w:t>
      </w:r>
      <w:proofErr w:type="spellStart"/>
      <w:r>
        <w:t>уточненном</w:t>
      </w:r>
      <w:proofErr w:type="spellEnd"/>
      <w:r>
        <w:t>) диагнозе ставит в известность медицинскую организацию по месту выявления больного, приславшую первоначальное экстренное извещение.</w:t>
      </w:r>
    </w:p>
    <w:p w:rsidR="005061D6" w:rsidRDefault="005061D6" w:rsidP="001D208C">
      <w:pPr>
        <w:pStyle w:val="ConsPlusNormal"/>
        <w:spacing w:before="240" w:after="60"/>
        <w:ind w:firstLine="540"/>
        <w:jc w:val="both"/>
      </w:pPr>
      <w:r>
        <w:t xml:space="preserve">29. </w:t>
      </w:r>
      <w:proofErr w:type="spellStart"/>
      <w:r>
        <w:t>Учет</w:t>
      </w:r>
      <w:proofErr w:type="spellEnd"/>
      <w:r>
        <w:t xml:space="preserve"> зарегистрированных случаев инфекционных болезней осуществляется на муниципальном, региональном и федеральном уровнях в формах федерального государственного статистического наблюдения.</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Установление и изучение признаков, характеризующих</w:t>
      </w:r>
    </w:p>
    <w:p w:rsidR="005061D6" w:rsidRDefault="005061D6" w:rsidP="001D208C">
      <w:pPr>
        <w:pStyle w:val="ConsPlusTitle"/>
        <w:spacing w:after="60"/>
        <w:jc w:val="center"/>
      </w:pPr>
      <w:r>
        <w:t>наличие инфекционных болезней, носительства возбудителей</w:t>
      </w:r>
    </w:p>
    <w:p w:rsidR="005061D6" w:rsidRDefault="005061D6" w:rsidP="001D208C">
      <w:pPr>
        <w:pStyle w:val="ConsPlusTitle"/>
        <w:spacing w:after="60"/>
        <w:jc w:val="center"/>
      </w:pPr>
      <w:r>
        <w:t>инфекционных болезней</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30. Установление и изучение признаков, характеризующих наличие инфекционных болезней, носительства возбудителей инфекционных болезней осуществляется посредством сбора и анализа жалоб пациента, данных его анамнеза, в том числе эпидемиологического, проведения лабораторных, инструментальных, патологоанатомических и иных исследований в целях установления диагноза.</w:t>
      </w:r>
    </w:p>
    <w:p w:rsidR="005061D6" w:rsidRDefault="005061D6" w:rsidP="001D208C">
      <w:pPr>
        <w:pStyle w:val="ConsPlusNormal"/>
        <w:spacing w:before="240" w:after="60"/>
        <w:ind w:firstLine="540"/>
        <w:jc w:val="both"/>
      </w:pPr>
      <w:r>
        <w:t>31. Эпидемиологический анамнез собирается медицинским работником. При сборе эпидемиологического анамнеза устанавливают:</w:t>
      </w:r>
    </w:p>
    <w:p w:rsidR="005061D6" w:rsidRDefault="005061D6" w:rsidP="001D208C">
      <w:pPr>
        <w:pStyle w:val="ConsPlusNormal"/>
        <w:spacing w:before="240" w:after="60"/>
        <w:ind w:firstLine="540"/>
        <w:jc w:val="both"/>
      </w:pPr>
      <w:r>
        <w:t>место и время контакта с источником (человеком или животным) инфекционного заболевания или фактора его передачи (</w:t>
      </w:r>
      <w:proofErr w:type="spellStart"/>
      <w:r>
        <w:t>сырьем</w:t>
      </w:r>
      <w:proofErr w:type="spellEnd"/>
      <w:r>
        <w:t xml:space="preserve"> животного происхождения, употребления недоброкачественной воды или пищевых продуктов);</w:t>
      </w:r>
    </w:p>
    <w:p w:rsidR="005061D6" w:rsidRDefault="005061D6" w:rsidP="001D208C">
      <w:pPr>
        <w:pStyle w:val="ConsPlusNormal"/>
        <w:spacing w:before="240" w:after="60"/>
        <w:ind w:firstLine="540"/>
        <w:jc w:val="both"/>
      </w:pPr>
      <w:r>
        <w:t>нахождения на территории, где регистрировалась неблагополучная эпидемиологическая обстановка, потенциальных эпизоотических очагах;</w:t>
      </w:r>
    </w:p>
    <w:p w:rsidR="005061D6" w:rsidRDefault="005061D6" w:rsidP="001D208C">
      <w:pPr>
        <w:pStyle w:val="ConsPlusNormal"/>
        <w:spacing w:before="240" w:after="60"/>
        <w:ind w:firstLine="540"/>
        <w:jc w:val="both"/>
      </w:pPr>
      <w:r>
        <w:lastRenderedPageBreak/>
        <w:t>факта укусов животных, насекомых, членистоногих, нахождения в природных условиях;</w:t>
      </w:r>
    </w:p>
    <w:p w:rsidR="005061D6" w:rsidRDefault="005061D6" w:rsidP="001D208C">
      <w:pPr>
        <w:pStyle w:val="ConsPlusNormal"/>
        <w:spacing w:before="240" w:after="60"/>
        <w:ind w:firstLine="540"/>
        <w:jc w:val="both"/>
      </w:pPr>
      <w:r>
        <w:t>факта получения травм, ожогов, ран, проведения медицинских парентеральных манипуляций;</w:t>
      </w:r>
    </w:p>
    <w:p w:rsidR="005061D6" w:rsidRDefault="005061D6" w:rsidP="001D208C">
      <w:pPr>
        <w:pStyle w:val="ConsPlusNormal"/>
        <w:spacing w:before="240" w:after="60"/>
        <w:ind w:firstLine="540"/>
        <w:jc w:val="both"/>
      </w:pPr>
      <w:r>
        <w:t>сведения об иммунизации, реакции на введение вакцин.</w:t>
      </w:r>
    </w:p>
    <w:p w:rsidR="005061D6" w:rsidRDefault="005061D6" w:rsidP="001D208C">
      <w:pPr>
        <w:pStyle w:val="ConsPlusNormal"/>
        <w:spacing w:before="240" w:after="60"/>
        <w:ind w:firstLine="540"/>
        <w:jc w:val="both"/>
      </w:pPr>
      <w:r>
        <w:t>Данные эпидемиологического анамнеза вносятся в медицинские документы больного.</w:t>
      </w:r>
    </w:p>
    <w:p w:rsidR="005061D6" w:rsidRDefault="005061D6" w:rsidP="001D208C">
      <w:pPr>
        <w:pStyle w:val="ConsPlusNormal"/>
        <w:spacing w:before="240" w:after="60"/>
        <w:ind w:firstLine="540"/>
        <w:jc w:val="both"/>
      </w:pPr>
      <w:r>
        <w:t>32. Для постановки диагноза инфекционного заболевания больной с подозрением на заболевание должен быть обследован лабораторно в целях определения возбудителя, вызвавшего заболевание, любым из доступных методов диагностики.</w:t>
      </w:r>
    </w:p>
    <w:p w:rsidR="005061D6" w:rsidRDefault="005061D6" w:rsidP="001D208C">
      <w:pPr>
        <w:pStyle w:val="ConsPlusNormal"/>
        <w:spacing w:before="240" w:after="60"/>
        <w:ind w:firstLine="540"/>
        <w:jc w:val="both"/>
      </w:pPr>
      <w:proofErr w:type="gramStart"/>
      <w:r>
        <w:t xml:space="preserve">Выявление ДНК/РНК возбудителя осуществляется с применением методов амплификации нуклеиновых кислот, иммуноферментного и </w:t>
      </w:r>
      <w:proofErr w:type="spellStart"/>
      <w:r>
        <w:t>иммунохроматографического</w:t>
      </w:r>
      <w:proofErr w:type="spellEnd"/>
      <w:r>
        <w:t xml:space="preserve"> анализа с использованием зарегистрированных в соответствии с законодательством Российской Федерации наборов реагентов и оборудования, в том числе портативного при проведении тестирования во внелабораторных (полевых) условиях (автоматизированные ПЦР-станции с использованием одноразовых картриджей или упакованный в один кейс комплект портативных приборов для выделения препаратов нуклеиновых кислот и проведения</w:t>
      </w:r>
      <w:proofErr w:type="gramEnd"/>
      <w:r>
        <w:t xml:space="preserve"> амплификации). Выполнение исследований осуществляют с соблюдением требований биологической безопасности.</w:t>
      </w:r>
    </w:p>
    <w:p w:rsidR="005061D6" w:rsidRDefault="005061D6" w:rsidP="001D208C">
      <w:pPr>
        <w:pStyle w:val="ConsPlusNormal"/>
        <w:spacing w:before="240" w:after="60"/>
        <w:ind w:firstLine="540"/>
        <w:jc w:val="both"/>
      </w:pPr>
      <w:r>
        <w:t xml:space="preserve">В очагах инфекционных болезней с </w:t>
      </w:r>
      <w:proofErr w:type="spellStart"/>
      <w:r>
        <w:t>определенным</w:t>
      </w:r>
      <w:proofErr w:type="spellEnd"/>
      <w:r>
        <w:t xml:space="preserve"> возбудителем диагноз может быть установлен на основании клинико-эпидемиологических данных без лабораторного подтверждения.</w:t>
      </w:r>
    </w:p>
    <w:p w:rsidR="005061D6" w:rsidRDefault="005061D6" w:rsidP="001D208C">
      <w:pPr>
        <w:pStyle w:val="ConsPlusNormal"/>
        <w:spacing w:before="240" w:after="60"/>
        <w:ind w:firstLine="540"/>
        <w:jc w:val="both"/>
      </w:pPr>
      <w:r>
        <w:t xml:space="preserve">33. Забор биологического материала проводится в первый день обращения больного за медицинской помощью или сроки, регламентированные для конкретной нозологической формы инфекционного заболевания. В последующем исследования повторяются в </w:t>
      </w:r>
      <w:proofErr w:type="spellStart"/>
      <w:r>
        <w:t>определенные</w:t>
      </w:r>
      <w:proofErr w:type="spellEnd"/>
      <w:r>
        <w:t xml:space="preserve"> для каждой нозологической формы сроки.</w:t>
      </w:r>
    </w:p>
    <w:p w:rsidR="005061D6" w:rsidRDefault="005061D6" w:rsidP="001D208C">
      <w:pPr>
        <w:pStyle w:val="ConsPlusNormal"/>
        <w:spacing w:before="240" w:after="60"/>
        <w:ind w:firstLine="540"/>
        <w:jc w:val="both"/>
      </w:pPr>
      <w:r>
        <w:t>34. При доставке биоматериала для исследования учитываются сроки забора и хранения биоматериала, условия и сроки транспортирования биоматериала, соблюдение требований биобезопасности.</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 xml:space="preserve">Организация и проведение </w:t>
      </w:r>
      <w:proofErr w:type="gramStart"/>
      <w:r>
        <w:t>санитарно-противоэпидемических</w:t>
      </w:r>
      <w:proofErr w:type="gramEnd"/>
    </w:p>
    <w:p w:rsidR="005061D6" w:rsidRDefault="005061D6" w:rsidP="001D208C">
      <w:pPr>
        <w:pStyle w:val="ConsPlusTitle"/>
        <w:spacing w:after="60"/>
        <w:jc w:val="center"/>
      </w:pPr>
      <w:r>
        <w:t>мероприятий. Мероприятия в эпидемическом очаге</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35. Меры в отношении больных инфекционными болезнями:</w:t>
      </w:r>
    </w:p>
    <w:p w:rsidR="005061D6" w:rsidRDefault="005061D6" w:rsidP="001D208C">
      <w:pPr>
        <w:pStyle w:val="ConsPlusNormal"/>
        <w:spacing w:before="240" w:after="60"/>
        <w:ind w:firstLine="540"/>
        <w:jc w:val="both"/>
      </w:pPr>
      <w:proofErr w:type="gramStart"/>
      <w:r>
        <w:t xml:space="preserve">больные инфекционными болезнями, лица с подозрением на инфекционные болезни, лица, общавшиеся с больными инфекционными болезнями, лица, подвергшиеся нападению и укусам кровососущих членистоногих, укусам и </w:t>
      </w:r>
      <w:proofErr w:type="spellStart"/>
      <w:r>
        <w:t>ослюнению</w:t>
      </w:r>
      <w:proofErr w:type="spellEnd"/>
      <w:r>
        <w:t xml:space="preserve"> дикими и домашними животными, а также лица, являющиеся носителями возбудителей инфекционных болезней, подлежат лабораторному обследованию на наличие возбудителей инфекционных болезней и медицинскому наблюдению или лечению (экстренной профилактике), и в случае если они представляют опасность для</w:t>
      </w:r>
      <w:proofErr w:type="gramEnd"/>
      <w:r>
        <w:t xml:space="preserve"> окружающих, изолируются и (или) госпитализируются;</w:t>
      </w:r>
    </w:p>
    <w:p w:rsidR="005061D6" w:rsidRDefault="005061D6" w:rsidP="001D208C">
      <w:pPr>
        <w:pStyle w:val="ConsPlusNormal"/>
        <w:spacing w:before="240" w:after="60"/>
        <w:ind w:firstLine="540"/>
        <w:jc w:val="both"/>
      </w:pPr>
      <w:r>
        <w:t xml:space="preserve">лица, являющиеся носителями возбудителей инфекционных болезней, если они могут явиться источниками их распространения в связи с особенностями производства, в котором они </w:t>
      </w:r>
      <w:r>
        <w:lastRenderedPageBreak/>
        <w:t>заняты, или выполняемой ими работы, отстраняются от такой работы и могут по решению работодателя быть переведены на другие виды работ, не связанных с риском распространения инфекционных болезней.</w:t>
      </w:r>
    </w:p>
    <w:p w:rsidR="005061D6" w:rsidRDefault="005061D6" w:rsidP="001D208C">
      <w:pPr>
        <w:pStyle w:val="ConsPlusNormal"/>
        <w:spacing w:before="240" w:after="60"/>
        <w:ind w:firstLine="540"/>
        <w:jc w:val="both"/>
      </w:pPr>
      <w:r>
        <w:t>36. Изолирование и эвакуация больных инфекционными болезнями, лиц с подозрением на инфекционные болезни, носителей возбудителей инфекционных болезней:</w:t>
      </w:r>
    </w:p>
    <w:p w:rsidR="005061D6" w:rsidRDefault="005061D6" w:rsidP="001D208C">
      <w:pPr>
        <w:pStyle w:val="ConsPlusNormal"/>
        <w:spacing w:before="240" w:after="60"/>
        <w:ind w:firstLine="540"/>
        <w:jc w:val="both"/>
      </w:pPr>
      <w:r>
        <w:t>больные инфекционными болезнями изолируются по месту выявления, а также в специализированные инфекционные стационары (отделения) по эпидемическим и (или) клиническим показаниям;</w:t>
      </w:r>
    </w:p>
    <w:p w:rsidR="005061D6" w:rsidRDefault="005061D6" w:rsidP="001D208C">
      <w:pPr>
        <w:pStyle w:val="ConsPlusNormal"/>
        <w:spacing w:before="240" w:after="60"/>
        <w:ind w:firstLine="540"/>
        <w:jc w:val="both"/>
      </w:pPr>
      <w:r>
        <w:t>эвакуация (транспортирование) больных в инфекционные стационары (отделения) осуществляется специальным санитарным транспортом в сопровождении медицинского работника;</w:t>
      </w:r>
    </w:p>
    <w:p w:rsidR="005061D6" w:rsidRDefault="005061D6" w:rsidP="001D208C">
      <w:pPr>
        <w:pStyle w:val="ConsPlusNormal"/>
        <w:spacing w:before="240" w:after="60"/>
        <w:ind w:firstLine="540"/>
        <w:jc w:val="both"/>
      </w:pPr>
      <w:r>
        <w:t>санитарный транспорт после эвакуации инфекционных больных подлежит дезинфекции в оборудованном для санитарной обработки транспорта месте (бокс, крытая площадка), имеющем подводку горячей и холодной воды, канализацию для отвода сточных вод.</w:t>
      </w:r>
    </w:p>
    <w:p w:rsidR="005061D6" w:rsidRDefault="005061D6" w:rsidP="001D208C">
      <w:pPr>
        <w:pStyle w:val="ConsPlusNormal"/>
        <w:spacing w:before="240" w:after="60"/>
        <w:ind w:firstLine="540"/>
        <w:jc w:val="both"/>
      </w:pPr>
      <w:r>
        <w:t xml:space="preserve">37. Лечение больных инфекционными болезнями, носителей возбудителей инфекционных болезней, порядок их выписки и допуска к работе, диспансеризация </w:t>
      </w:r>
      <w:proofErr w:type="spellStart"/>
      <w:r>
        <w:t>реконвалесцентов</w:t>
      </w:r>
      <w:proofErr w:type="spellEnd"/>
      <w:r>
        <w:t>:</w:t>
      </w:r>
    </w:p>
    <w:p w:rsidR="005061D6" w:rsidRDefault="005061D6" w:rsidP="001D208C">
      <w:pPr>
        <w:pStyle w:val="ConsPlusNormal"/>
        <w:spacing w:before="240" w:after="60"/>
        <w:ind w:firstLine="540"/>
        <w:jc w:val="both"/>
      </w:pPr>
      <w:r>
        <w:t>больные (подозрительные) инфекционными болезнями подлежат изоляции или госпитализации по эпидемическим и (или) клиническим показаниям в соответствии с законодательством Российской Федерации;</w:t>
      </w:r>
    </w:p>
    <w:p w:rsidR="005061D6" w:rsidRDefault="005061D6" w:rsidP="001D208C">
      <w:pPr>
        <w:pStyle w:val="ConsPlusNormal"/>
        <w:spacing w:before="240" w:after="60"/>
        <w:ind w:firstLine="540"/>
        <w:jc w:val="both"/>
      </w:pPr>
      <w:proofErr w:type="spellStart"/>
      <w:r>
        <w:t>реконвалесценты</w:t>
      </w:r>
      <w:proofErr w:type="spellEnd"/>
      <w:r>
        <w:t xml:space="preserve"> подлежат диспансерному наблюдению.</w:t>
      </w:r>
    </w:p>
    <w:p w:rsidR="005061D6" w:rsidRDefault="005061D6" w:rsidP="001D208C">
      <w:pPr>
        <w:pStyle w:val="ConsPlusNormal"/>
        <w:spacing w:before="240" w:after="60"/>
        <w:ind w:firstLine="540"/>
        <w:jc w:val="both"/>
      </w:pPr>
      <w:r>
        <w:t>38. Мероприятия в отношении лиц, общавшихся с больными инфекционными болезнями:</w:t>
      </w:r>
    </w:p>
    <w:p w:rsidR="005061D6" w:rsidRDefault="005061D6" w:rsidP="001D208C">
      <w:pPr>
        <w:pStyle w:val="ConsPlusNormal"/>
        <w:spacing w:before="240" w:after="60"/>
        <w:ind w:firstLine="540"/>
        <w:jc w:val="both"/>
      </w:pPr>
      <w:r>
        <w:t xml:space="preserve">за лицами, общавшимися с больным по месту жительства, </w:t>
      </w:r>
      <w:proofErr w:type="spellStart"/>
      <w:r>
        <w:t>учебы</w:t>
      </w:r>
      <w:proofErr w:type="spellEnd"/>
      <w:r>
        <w:t>, воспитания, работы, в медицинской, оздоровительной организации, по эпидемическим показаниям устанавливают медицинское наблюдение, в зависимости от конкретной нозологической формы проводят их лабораторное обследование и экстренную профилактику на основании эпидемиологического анамнеза, в соответствии с нозологической формой заболевания;</w:t>
      </w:r>
    </w:p>
    <w:p w:rsidR="005061D6" w:rsidRDefault="005061D6" w:rsidP="001D208C">
      <w:pPr>
        <w:pStyle w:val="ConsPlusNormal"/>
        <w:spacing w:before="240" w:after="60"/>
        <w:ind w:firstLine="540"/>
        <w:jc w:val="both"/>
      </w:pPr>
      <w:r>
        <w:t>лабораторному обследованию подлежат лица, рассматриваемые в качестве источника инфекции, и лица, у которых в ходе медицинского наблюдения проявились симптомы инфекционного заболевания. Необходимость лабораторного обследования остальных лиц, подвергшихся риску заражения, определяет специалист (эпидемиолог), ответственный за эпидемиологическое расследование очага инфекционной болезни.</w:t>
      </w:r>
    </w:p>
    <w:p w:rsidR="005061D6" w:rsidRDefault="005061D6" w:rsidP="001D208C">
      <w:pPr>
        <w:pStyle w:val="ConsPlusNormal"/>
        <w:spacing w:before="240" w:after="60"/>
        <w:ind w:firstLine="540"/>
        <w:jc w:val="both"/>
      </w:pPr>
      <w:r>
        <w:t xml:space="preserve">Результаты лабораторного обследования подлежат оперативному внесению в медицинские документы постоянного хранения и внесению в базу данных по </w:t>
      </w:r>
      <w:proofErr w:type="spellStart"/>
      <w:r>
        <w:t>учету</w:t>
      </w:r>
      <w:proofErr w:type="spellEnd"/>
      <w:r>
        <w:t xml:space="preserve"> и регистрации случаев инфекционных болезней.</w:t>
      </w:r>
    </w:p>
    <w:p w:rsidR="005061D6" w:rsidRDefault="005061D6" w:rsidP="001D208C">
      <w:pPr>
        <w:pStyle w:val="ConsPlusNormal"/>
        <w:spacing w:before="240" w:after="60"/>
        <w:ind w:firstLine="540"/>
        <w:jc w:val="both"/>
      </w:pPr>
      <w:r>
        <w:t xml:space="preserve">Перечень инфекционных болезней, эпидемические показания, при которых обязательным является медицинское наблюдение, лабораторное обследование и экстренная профилактика лиц, общавшихся с больным (в том числе в эпидемических очагах), </w:t>
      </w:r>
      <w:proofErr w:type="gramStart"/>
      <w:r>
        <w:t>объем</w:t>
      </w:r>
      <w:proofErr w:type="gramEnd"/>
      <w:r>
        <w:t xml:space="preserve"> и порядок их проведения определяются законодательством Российской Федерации.</w:t>
      </w:r>
    </w:p>
    <w:p w:rsidR="005061D6" w:rsidRDefault="005061D6" w:rsidP="001D208C">
      <w:pPr>
        <w:pStyle w:val="ConsPlusNormal"/>
        <w:spacing w:before="240" w:after="60"/>
        <w:ind w:firstLine="540"/>
        <w:jc w:val="both"/>
      </w:pPr>
      <w:r>
        <w:t xml:space="preserve">39. Разобщение лиц, общавшихся с больными инфекционными болезнями, проводится по </w:t>
      </w:r>
      <w:r>
        <w:lastRenderedPageBreak/>
        <w:t>эпидемическим показаниям.</w:t>
      </w:r>
    </w:p>
    <w:p w:rsidR="005061D6" w:rsidRDefault="005061D6" w:rsidP="001D208C">
      <w:pPr>
        <w:pStyle w:val="ConsPlusNormal"/>
        <w:spacing w:before="240" w:after="60"/>
        <w:ind w:firstLine="540"/>
        <w:jc w:val="both"/>
      </w:pPr>
      <w:r>
        <w:t>40. В целях предупреждения распространения возбудителей инфекций от больных (носителей) с их выделениями и через объекты внешней среды, имевших контакт с больными (носителями), в эпидемических очагах проводятся дезинфекционные мероприятия, обеспечивающие прерывание механизма передачи инфекционного агента и прекращение развития эпидемического процесса.</w:t>
      </w:r>
    </w:p>
    <w:p w:rsidR="005061D6" w:rsidRDefault="005061D6" w:rsidP="001D208C">
      <w:pPr>
        <w:pStyle w:val="ConsPlusNormal"/>
        <w:spacing w:before="240" w:after="60"/>
        <w:ind w:firstLine="540"/>
        <w:jc w:val="both"/>
      </w:pPr>
      <w:r>
        <w:t xml:space="preserve">41. В эпидемических очагах проводятся текущая и заключительная дезинфекция, </w:t>
      </w:r>
      <w:proofErr w:type="spellStart"/>
      <w:r>
        <w:t>дезинвазия</w:t>
      </w:r>
      <w:proofErr w:type="spellEnd"/>
      <w:r>
        <w:t>, дезинсекция и дератизация.</w:t>
      </w:r>
    </w:p>
    <w:p w:rsidR="005061D6" w:rsidRDefault="005061D6" w:rsidP="001D208C">
      <w:pPr>
        <w:pStyle w:val="ConsPlusNormal"/>
        <w:spacing w:before="240" w:after="60"/>
        <w:ind w:firstLine="540"/>
        <w:jc w:val="both"/>
      </w:pPr>
      <w:r>
        <w:t>Текущая дезинфекция проводится в присутствии больного с момента выявления заболевшего и до его выздоровления или госпитализации. Выполняют текущую дезинфекцию лица, осуществляющие уход за больным, после проведения инструктажа медицинским работником.</w:t>
      </w:r>
    </w:p>
    <w:p w:rsidR="005061D6" w:rsidRDefault="005061D6" w:rsidP="001D208C">
      <w:pPr>
        <w:pStyle w:val="ConsPlusNormal"/>
        <w:spacing w:before="240" w:after="60"/>
        <w:ind w:firstLine="540"/>
        <w:jc w:val="both"/>
      </w:pPr>
      <w:r>
        <w:t>В медицинских организациях текущая дезинфекция объектов внешней среды проводится с момента госпитализации больного и до его выписки сотрудниками медицинских организаций.</w:t>
      </w:r>
    </w:p>
    <w:p w:rsidR="005061D6" w:rsidRDefault="005061D6" w:rsidP="001D208C">
      <w:pPr>
        <w:pStyle w:val="ConsPlusNormal"/>
        <w:spacing w:before="240" w:after="60"/>
        <w:ind w:firstLine="540"/>
        <w:jc w:val="both"/>
      </w:pPr>
      <w:r>
        <w:t xml:space="preserve">Заключительная дезинфекция проводится после изоляции (госпитализации) в соответствии с законодательством Российской Федерации, смерти или выздоровления больного на дому, в медицинских организациях, по месту работы или </w:t>
      </w:r>
      <w:proofErr w:type="spellStart"/>
      <w:r>
        <w:t>учебы</w:t>
      </w:r>
      <w:proofErr w:type="spellEnd"/>
      <w:r>
        <w:t>, на транспортных средствах и в других организациях.</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Санитарно-эпидемиологические требования</w:t>
      </w:r>
    </w:p>
    <w:p w:rsidR="005061D6" w:rsidRDefault="005061D6" w:rsidP="001D208C">
      <w:pPr>
        <w:pStyle w:val="ConsPlusTitle"/>
        <w:spacing w:after="60"/>
        <w:jc w:val="center"/>
      </w:pPr>
      <w:r>
        <w:t>при введении карантина</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42. В случае угрозы возникновения или распространения инфекционных болезней, представляющих опасность для здоровья населения, вводятся ограничительные мероприятия, в том числе карантин,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w:t>
      </w:r>
    </w:p>
    <w:p w:rsidR="005061D6" w:rsidRDefault="005061D6" w:rsidP="001D208C">
      <w:pPr>
        <w:pStyle w:val="ConsPlusNormal"/>
        <w:spacing w:before="240" w:after="60"/>
        <w:ind w:firstLine="540"/>
        <w:jc w:val="both"/>
      </w:pPr>
      <w:r>
        <w:t>43. Инфекционные заболевания, представляющие опасность для здоровья населения, характеризуются наличием хотя бы двух из следующих признаков:</w:t>
      </w:r>
    </w:p>
    <w:p w:rsidR="005061D6" w:rsidRDefault="005061D6" w:rsidP="001D208C">
      <w:pPr>
        <w:pStyle w:val="ConsPlusNormal"/>
        <w:spacing w:before="240" w:after="60"/>
        <w:ind w:firstLine="540"/>
        <w:jc w:val="both"/>
      </w:pPr>
      <w:proofErr w:type="spellStart"/>
      <w:r>
        <w:t>тяжелое</w:t>
      </w:r>
      <w:proofErr w:type="spellEnd"/>
      <w:r>
        <w:t xml:space="preserve"> течение;</w:t>
      </w:r>
    </w:p>
    <w:p w:rsidR="005061D6" w:rsidRDefault="005061D6" w:rsidP="001D208C">
      <w:pPr>
        <w:pStyle w:val="ConsPlusNormal"/>
        <w:spacing w:before="240" w:after="60"/>
        <w:ind w:firstLine="540"/>
        <w:jc w:val="both"/>
      </w:pPr>
      <w:r>
        <w:t>высокий уровень летальности и инвалидности;</w:t>
      </w:r>
    </w:p>
    <w:p w:rsidR="005061D6" w:rsidRDefault="005061D6" w:rsidP="001D208C">
      <w:pPr>
        <w:pStyle w:val="ConsPlusNormal"/>
        <w:spacing w:before="240" w:after="60"/>
        <w:ind w:firstLine="540"/>
        <w:jc w:val="both"/>
      </w:pPr>
      <w:r>
        <w:t>быстрое (эпидемическое) распространение среди населения;</w:t>
      </w:r>
    </w:p>
    <w:p w:rsidR="005061D6" w:rsidRDefault="005061D6" w:rsidP="001D208C">
      <w:pPr>
        <w:pStyle w:val="ConsPlusNormal"/>
        <w:spacing w:before="240" w:after="60"/>
        <w:ind w:firstLine="540"/>
        <w:jc w:val="both"/>
      </w:pPr>
      <w:r>
        <w:t>новая, неизвестная инфекционная болезнь;</w:t>
      </w:r>
    </w:p>
    <w:p w:rsidR="005061D6" w:rsidRDefault="005061D6" w:rsidP="001D208C">
      <w:pPr>
        <w:pStyle w:val="ConsPlusNormal"/>
        <w:spacing w:before="240" w:after="60"/>
        <w:ind w:firstLine="540"/>
        <w:jc w:val="both"/>
      </w:pPr>
      <w:r>
        <w:t>отсутствие сре</w:t>
      </w:r>
      <w:proofErr w:type="gramStart"/>
      <w:r>
        <w:t>дств сп</w:t>
      </w:r>
      <w:proofErr w:type="gramEnd"/>
      <w:r>
        <w:t>ецифической профилактики и лечения.</w:t>
      </w:r>
    </w:p>
    <w:p w:rsidR="005061D6" w:rsidRDefault="005061D6" w:rsidP="001D208C">
      <w:pPr>
        <w:pStyle w:val="ConsPlusNormal"/>
        <w:spacing w:before="240" w:after="60"/>
        <w:ind w:firstLine="540"/>
        <w:jc w:val="both"/>
      </w:pPr>
      <w:r>
        <w:t>44. Ограничительные мероприятия (карантин) предусматривают особые условия и режимы хозяйственной и иной деятельности, ограничение передвижения населения, транспортных средств, грузов, товаров.</w:t>
      </w:r>
    </w:p>
    <w:p w:rsidR="005061D6" w:rsidRDefault="005061D6" w:rsidP="001D208C">
      <w:pPr>
        <w:pStyle w:val="ConsPlusNormal"/>
        <w:spacing w:before="240" w:after="60"/>
        <w:ind w:firstLine="540"/>
        <w:jc w:val="both"/>
      </w:pPr>
      <w:r>
        <w:t xml:space="preserve">45. </w:t>
      </w:r>
      <w:proofErr w:type="gramStart"/>
      <w:r>
        <w:t xml:space="preserve">В случаях введения карантина на территории соответствующего субъекта Российской </w:t>
      </w:r>
      <w:r>
        <w:lastRenderedPageBreak/>
        <w:t xml:space="preserve">Федерации или на территории отдельных районов, городов, </w:t>
      </w:r>
      <w:proofErr w:type="spellStart"/>
      <w:r>
        <w:t>населенных</w:t>
      </w:r>
      <w:proofErr w:type="spellEnd"/>
      <w:r>
        <w:t xml:space="preserve"> пунктов данного субъекта Российской Федерации органы исполнительной власти обеспечивают создание, оборудование и функционирование в круглосуточном режиме контрольно-пропускных пунктов (постов) на границе </w:t>
      </w:r>
      <w:proofErr w:type="spellStart"/>
      <w:r>
        <w:t>карантинированной</w:t>
      </w:r>
      <w:proofErr w:type="spellEnd"/>
      <w:r>
        <w:t xml:space="preserve"> территории, установку заслонов для блокировки проезда, технических средств организации дорожного движения, направляющих устройств и ограничивающих ограждений для обеспечения безопасности в местах</w:t>
      </w:r>
      <w:proofErr w:type="gramEnd"/>
      <w:r>
        <w:t xml:space="preserve"> размещения контрольно-пропускных пунктов.</w:t>
      </w:r>
    </w:p>
    <w:p w:rsidR="005061D6" w:rsidRDefault="005061D6" w:rsidP="001D208C">
      <w:pPr>
        <w:pStyle w:val="ConsPlusNormal"/>
        <w:spacing w:before="240" w:after="60"/>
        <w:ind w:firstLine="540"/>
        <w:jc w:val="both"/>
      </w:pPr>
      <w:r>
        <w:t>46. Движение транспортных средств и людей через границу территории карантина допускается только через специально организованные и оборудованные контрольно-пропускные пункты (посты).</w:t>
      </w:r>
    </w:p>
    <w:p w:rsidR="005061D6" w:rsidRDefault="005061D6" w:rsidP="001D208C">
      <w:pPr>
        <w:pStyle w:val="ConsPlusNormal"/>
        <w:spacing w:before="240" w:after="60"/>
        <w:ind w:firstLine="540"/>
        <w:jc w:val="both"/>
      </w:pPr>
      <w:r>
        <w:t xml:space="preserve">47. Ограничивается въезд граждан, не имеющих регистрации по месту жительства (места пребывания) на </w:t>
      </w:r>
      <w:proofErr w:type="spellStart"/>
      <w:r>
        <w:t>карантинированной</w:t>
      </w:r>
      <w:proofErr w:type="spellEnd"/>
      <w:r>
        <w:t xml:space="preserve"> территории.</w:t>
      </w:r>
    </w:p>
    <w:p w:rsidR="005061D6" w:rsidRDefault="005061D6" w:rsidP="001D208C">
      <w:pPr>
        <w:pStyle w:val="ConsPlusNormal"/>
        <w:spacing w:before="240" w:after="60"/>
        <w:ind w:firstLine="540"/>
        <w:jc w:val="both"/>
      </w:pPr>
      <w:r>
        <w:t xml:space="preserve">48. Ограничение въезда не распространяется на граждан, въезд которых на </w:t>
      </w:r>
      <w:proofErr w:type="spellStart"/>
      <w:r>
        <w:t>карантинированную</w:t>
      </w:r>
      <w:proofErr w:type="spellEnd"/>
      <w:r>
        <w:t xml:space="preserve"> территорию обусловлен исполнением ими должностных обязанностей в сфере локализации и ликвидации эпидемического очага, обеспечения личной и общественной безопасности граждан, обеспечения функционирования объектов жизнеобеспечения населения, общественного транспорта, дорожной деятельности. Въехавшим лицам необходимо исключить контакты, не связанные со служебной деятельностью.</w:t>
      </w:r>
    </w:p>
    <w:p w:rsidR="005061D6" w:rsidRDefault="005061D6" w:rsidP="001D208C">
      <w:pPr>
        <w:pStyle w:val="ConsPlusNormal"/>
        <w:spacing w:before="240" w:after="60"/>
        <w:ind w:firstLine="540"/>
        <w:jc w:val="both"/>
      </w:pPr>
      <w:r>
        <w:t xml:space="preserve">49. Запрещается выезд (выход) людей с </w:t>
      </w:r>
      <w:proofErr w:type="spellStart"/>
      <w:r>
        <w:t>карантинированной</w:t>
      </w:r>
      <w:proofErr w:type="spellEnd"/>
      <w:r>
        <w:t xml:space="preserve"> территории без прохождения обсервации. Медицинское наблюдение при обсервации продолжается в течение инкубационного периода инфекционной болезни, в отношении которой </w:t>
      </w:r>
      <w:proofErr w:type="spellStart"/>
      <w:r>
        <w:t>введен</w:t>
      </w:r>
      <w:proofErr w:type="spellEnd"/>
      <w:r>
        <w:t xml:space="preserve"> карантин.</w:t>
      </w:r>
    </w:p>
    <w:p w:rsidR="005061D6" w:rsidRDefault="005061D6" w:rsidP="001D208C">
      <w:pPr>
        <w:pStyle w:val="ConsPlusNormal"/>
        <w:spacing w:before="240" w:after="60"/>
        <w:ind w:firstLine="540"/>
        <w:jc w:val="both"/>
      </w:pPr>
      <w:r>
        <w:t>50. Ввоз товаров и грузов в зону карантина, а также вывоз из зоны карантина допускается только по решению органа, которым введены ограничительные мероприятия (карантин).</w:t>
      </w:r>
    </w:p>
    <w:p w:rsidR="005061D6" w:rsidRDefault="005061D6" w:rsidP="001D208C">
      <w:pPr>
        <w:pStyle w:val="ConsPlusNormal"/>
        <w:spacing w:before="240" w:after="60"/>
        <w:ind w:firstLine="540"/>
        <w:jc w:val="both"/>
      </w:pPr>
      <w:r>
        <w:t>51. Запрещаются любые мероприятия, связанные с массовым скоплением людей. Приостанавливают работу организаций, осуществляющих образовательную деятельность, работу многофункциональных центров предоставления государственных услуг, центров социального обслуживания населения.</w:t>
      </w:r>
    </w:p>
    <w:p w:rsidR="005061D6" w:rsidRDefault="005061D6" w:rsidP="001D208C">
      <w:pPr>
        <w:pStyle w:val="ConsPlusNormal"/>
        <w:spacing w:before="240" w:after="60"/>
        <w:ind w:firstLine="540"/>
        <w:jc w:val="both"/>
      </w:pPr>
      <w:r>
        <w:t>52. Граждане, юридические лица и индивидуальные предприниматели обязаны выполнять требования санитарного законодательства, постановлений, предписаний органов, осуществляющих федеральный государственный санитарно-эпидемиологический надзор, и не осуществлять действия, влекущие за собой нарушение прав других граждан на охрану здоровья и благоприятную среду обитания.</w:t>
      </w:r>
    </w:p>
    <w:p w:rsidR="005061D6" w:rsidRDefault="005061D6" w:rsidP="001D208C">
      <w:pPr>
        <w:pStyle w:val="ConsPlusNormal"/>
        <w:spacing w:before="240" w:after="60"/>
        <w:ind w:firstLine="540"/>
        <w:jc w:val="both"/>
      </w:pPr>
      <w:r>
        <w:t xml:space="preserve">53. Лица с симптомами, не исключающими инфекционную болезнь, в отношении которой </w:t>
      </w:r>
      <w:proofErr w:type="spellStart"/>
      <w:r>
        <w:t>введен</w:t>
      </w:r>
      <w:proofErr w:type="spellEnd"/>
      <w:r>
        <w:t xml:space="preserve"> карантин, подлежат госпитализации и лабораторному обследованию.</w:t>
      </w:r>
    </w:p>
    <w:p w:rsidR="005061D6" w:rsidRDefault="005061D6" w:rsidP="001D208C">
      <w:pPr>
        <w:pStyle w:val="ConsPlusNormal"/>
        <w:spacing w:before="240" w:after="60"/>
        <w:ind w:firstLine="540"/>
        <w:jc w:val="both"/>
      </w:pPr>
      <w:r>
        <w:t>54. Контактировавшие с больными лица подлежат лабораторному обследованию, медицинскому наблюдению и изоляции в соответствии с законодательством Российской Федерации. Условия изолирования контактных лиц определяются в каждом конкретном случае органами в сфере обеспечения санитарно-эпидемиологического благополучия и органами в сфере охраны здоровья субъекта Российской Федерации или иными уполномоченными на решение указанных вопросов на соответствующей территории органами.</w:t>
      </w:r>
    </w:p>
    <w:p w:rsidR="005061D6" w:rsidRDefault="005061D6" w:rsidP="001D208C">
      <w:pPr>
        <w:pStyle w:val="ConsPlusNormal"/>
        <w:spacing w:before="240" w:after="60"/>
        <w:ind w:firstLine="540"/>
        <w:jc w:val="both"/>
      </w:pPr>
      <w:r>
        <w:t xml:space="preserve">55. На территории карантина обеспечивается выполнение требований биологической </w:t>
      </w:r>
      <w:r>
        <w:lastRenderedPageBreak/>
        <w:t>безопасности сотрудниками организаций в зоне карантина, работа которых не приостановлена. Объем требований биологической безопасности определяется в каждом конкретном случае органами, осуществляющими федеральный государственный санитарно-эпидемиологический надзор.</w:t>
      </w:r>
    </w:p>
    <w:p w:rsidR="005061D6" w:rsidRDefault="005061D6" w:rsidP="001D208C">
      <w:pPr>
        <w:pStyle w:val="ConsPlusNormal"/>
        <w:spacing w:before="240" w:after="60"/>
        <w:ind w:firstLine="540"/>
        <w:jc w:val="both"/>
      </w:pPr>
      <w:r>
        <w:t>56. Органы исполнительной власти субъектов Российской Федерации обеспечивают своевременное, достоверное и полное информирование населения с использованием всех доступных средств массовой информации о возникновении или об угрозе возникновения инфекционных болезней, о состоянии среды обитания, проведении санитарно-противоэпидемических (профилактических) мероприятий, направленных на предупреждение распространения инфекционных заболеваний, в том числе мерах индивидуальной профилактики.</w:t>
      </w:r>
    </w:p>
    <w:p w:rsidR="005061D6" w:rsidRDefault="005061D6" w:rsidP="001D208C">
      <w:pPr>
        <w:pStyle w:val="ConsPlusNormal"/>
        <w:spacing w:before="240" w:after="60"/>
        <w:ind w:firstLine="540"/>
        <w:jc w:val="both"/>
      </w:pPr>
      <w:r>
        <w:t xml:space="preserve">57. </w:t>
      </w:r>
      <w:proofErr w:type="gramStart"/>
      <w:r>
        <w:t>При устранении угрозы распространения инфекционной болезни, в отношении которой введены ограничительные мероприятия (карантин), и (или) ликвидации эпидемического очага органы исполнительной власти субъектов Российской Федерации, органы местного самоуправления по предписанию главных государственных санитарных врачей субъектов Российской Федерации или министерства и (или) ведомства, ответственные за решение указанных вопросов на территориях закрытых административно-территориальных образований, принимают решение об отмене ограничительных мероприятий (карантина) на всей</w:t>
      </w:r>
      <w:proofErr w:type="gramEnd"/>
      <w:r>
        <w:t xml:space="preserve"> территории субъекта Российской Федерации или на территории отдельных районов, городов, </w:t>
      </w:r>
      <w:proofErr w:type="spellStart"/>
      <w:r>
        <w:t>населенных</w:t>
      </w:r>
      <w:proofErr w:type="spellEnd"/>
      <w:r>
        <w:t xml:space="preserve"> пунктов данного субъекта Российской Федерации.</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Профилактические мероприятия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58.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(обследования) &lt;9&gt;.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proofErr w:type="gramStart"/>
      <w:r>
        <w:t xml:space="preserve">&lt;9&gt; </w:t>
      </w:r>
      <w:hyperlink r:id="rId29" w:history="1">
        <w:r>
          <w:rPr>
            <w:color w:val="0000FF"/>
          </w:rPr>
          <w:t>Приказ</w:t>
        </w:r>
      </w:hyperlink>
      <w:r>
        <w:t xml:space="preserve">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Минюстом России 29.01.2021, регистрационный N</w:t>
      </w:r>
      <w:proofErr w:type="gramEnd"/>
      <w:r>
        <w:t xml:space="preserve"> 62277) (далее - приказ Минздрава России от 28.01.2021 N 29н).</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59. В случае ухудшения эпидемиологической обстановки, возникновения угрозы распространения инфекционных болезней среди населения, в том числе связанной с формированием эпидемических очагов с групповой заболеваемостью, обязательные медицинские осмотры проводятся на основании постановлений органов, уполномоченных осуществлять федеральный государственный санитарно-эпидемиологический надзор &lt;10&gt;.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&lt;10&gt; </w:t>
      </w:r>
      <w:hyperlink r:id="rId30" w:history="1">
        <w:r>
          <w:rPr>
            <w:color w:val="0000FF"/>
          </w:rPr>
          <w:t>Статья 51</w:t>
        </w:r>
      </w:hyperlink>
      <w:r>
        <w:t xml:space="preserve"> Федерального закона от 30.03.1999 N 52-ФЗ "О санитарно-</w:t>
      </w:r>
      <w:r>
        <w:lastRenderedPageBreak/>
        <w:t>эпидемиологическом благополучии населения".</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60. Работодатели обязаны освобождать работников от работы для прохождения медицинских осмотров и диспансеризации.</w:t>
      </w:r>
    </w:p>
    <w:p w:rsidR="005061D6" w:rsidRDefault="005061D6" w:rsidP="001D208C">
      <w:pPr>
        <w:pStyle w:val="ConsPlusNormal"/>
        <w:spacing w:before="240" w:after="60"/>
        <w:ind w:firstLine="540"/>
        <w:jc w:val="both"/>
      </w:pPr>
      <w:r>
        <w:t>61. Работники, не прошедшие обязательный медицинский осмотр, отказывающиеся от прохождения медицинских осмотров, а также при наличии медицинских противопоказаний не допускаются работодателем к исполнению ими трудовых обязанностей.</w:t>
      </w:r>
    </w:p>
    <w:p w:rsidR="005061D6" w:rsidRDefault="005061D6" w:rsidP="001D208C">
      <w:pPr>
        <w:pStyle w:val="ConsPlusNormal"/>
        <w:spacing w:before="240" w:after="60"/>
        <w:ind w:firstLine="540"/>
        <w:jc w:val="both"/>
      </w:pPr>
      <w:r>
        <w:t>Контроль допуска к работе лиц, не прошедших медицинский осмотр, обеспечивается юридическими лицами и индивидуальными предпринимателями.</w:t>
      </w:r>
    </w:p>
    <w:p w:rsidR="005061D6" w:rsidRDefault="005061D6" w:rsidP="001D208C">
      <w:pPr>
        <w:pStyle w:val="ConsPlusNormal"/>
        <w:spacing w:before="240" w:after="60"/>
        <w:ind w:firstLine="540"/>
        <w:jc w:val="both"/>
      </w:pPr>
      <w:r>
        <w:t xml:space="preserve">62. Данные о прохождении медицинских осмотров, наряду с информацией об обязательных прививках для профессиональных и (или) возрастных групп населения подлежат внесению в медицинскую документацию, сертификаты профилактических прививок, личные медицинские книжки и </w:t>
      </w:r>
      <w:proofErr w:type="spellStart"/>
      <w:r>
        <w:t>учету</w:t>
      </w:r>
      <w:proofErr w:type="spellEnd"/>
      <w:r>
        <w:t xml:space="preserve"> в медицинских организациях, осуществляющих медицинское обслуживание работников, а также в органах, осуществляющих федеральный государственный санитарно-эпидемиологический надзор.</w:t>
      </w:r>
    </w:p>
    <w:p w:rsidR="005061D6" w:rsidRDefault="005061D6" w:rsidP="001D208C">
      <w:pPr>
        <w:pStyle w:val="ConsPlusNormal"/>
        <w:spacing w:before="240" w:after="60"/>
        <w:ind w:firstLine="540"/>
        <w:jc w:val="both"/>
      </w:pPr>
      <w:r>
        <w:t>63. В случае выявления у работника при проведении предварительного или периодического медицинских осмотров острого инфекционного заболевания данный работник не допускается к работе до выздоровления. Основанием для допуска к работе служит справка врача о выздоровлении. В случае выявления у работника хронического инфекционного заболевания или носительства возбудителя инфекционного заболевания вопрос об отстранении от работы решается в соответствии с законодательством Российской Федерации &lt;11&gt;.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&lt;11&gt; Трудовой </w:t>
      </w:r>
      <w:hyperlink r:id="rId31" w:history="1">
        <w:r>
          <w:rPr>
            <w:color w:val="0000FF"/>
          </w:rPr>
          <w:t>кодекс</w:t>
        </w:r>
      </w:hyperlink>
      <w:r>
        <w:t xml:space="preserve"> Российской Федерации (Собрание законодательства Российской Федерации, 2002, N 1, ст. 3; 2021, N 1, ст. 16).</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64. Профилактические прививки проводятся гражданам для предупреждения возникновения и распространения инфекционных болезней в соответствии с законодательством Российской Федерации &lt;12&gt;.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&lt;12&gt; Федеральный </w:t>
      </w:r>
      <w:hyperlink r:id="rId32" w:history="1">
        <w:r>
          <w:rPr>
            <w:color w:val="0000FF"/>
          </w:rPr>
          <w:t>закон</w:t>
        </w:r>
      </w:hyperlink>
      <w:r>
        <w:t xml:space="preserve"> от 17.09.1998 N 157-ФЗ "Об иммунопрофилактике инфекционных болезней" (Собрание законодательства Российской Федерации, 1998, N 38, ст. 4736; 2020, N 50, ст. 8074) (далее - Федеральный закон от 17.09.1998 N 157-ФЗ); Федеральный </w:t>
      </w:r>
      <w:hyperlink r:id="rId33" w:history="1">
        <w:r>
          <w:rPr>
            <w:color w:val="0000FF"/>
          </w:rPr>
          <w:t>закон</w:t>
        </w:r>
      </w:hyperlink>
      <w:r>
        <w:t xml:space="preserve"> от 30.03.1999 N 52-ФЗ "О санитарно-эпидемиологическом благополучии населения".</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65. Профилактические прививки населению проводятся медицинскими организациями, лицензированными для соответствующих видов деятельности.</w:t>
      </w:r>
    </w:p>
    <w:p w:rsidR="005061D6" w:rsidRDefault="005061D6" w:rsidP="001D208C">
      <w:pPr>
        <w:pStyle w:val="ConsPlusNormal"/>
        <w:spacing w:before="240" w:after="60"/>
        <w:ind w:firstLine="540"/>
        <w:jc w:val="both"/>
      </w:pPr>
      <w:r>
        <w:t xml:space="preserve">66. Решение о проведении иммунизации населения в рамках календаря профилактических прививок по эпидемическим показаниям принимают главные государственные санитарные врачи субъектов Российской Федерации совместно с органом исполнительной власти субъекта Российской Федерации в сфере охраны здоровья граждан с </w:t>
      </w:r>
      <w:proofErr w:type="spellStart"/>
      <w:r>
        <w:t>учетом</w:t>
      </w:r>
      <w:proofErr w:type="spellEnd"/>
      <w:r>
        <w:t xml:space="preserve"> складывающейся эпидемиологической ситуации.</w:t>
      </w:r>
    </w:p>
    <w:p w:rsidR="005061D6" w:rsidRDefault="005061D6" w:rsidP="001D208C">
      <w:pPr>
        <w:pStyle w:val="ConsPlusNormal"/>
        <w:spacing w:before="240" w:after="60"/>
        <w:ind w:firstLine="540"/>
        <w:jc w:val="both"/>
      </w:pPr>
      <w:r>
        <w:lastRenderedPageBreak/>
        <w:t xml:space="preserve">67. Внеплановая иммунизация граждан при эпидемическом неблагополучии, возникновении чрезвычайных ситуаций различного характера, в очагах инфекционных болезней проводится на федеральном </w:t>
      </w:r>
      <w:proofErr w:type="gramStart"/>
      <w:r>
        <w:t>уровне</w:t>
      </w:r>
      <w:proofErr w:type="gramEnd"/>
      <w:r>
        <w:t xml:space="preserve"> на основании постановления Главного государственного санитарного врача Российской Федерации, а при возникновении чрезвычайных ситуаций различного характера, в очагах инфекционных болезней на уровне субъекта Российской Федерации, в том числе на отдельных объектах, - на основании постановлений главных государственных санитарных врачей субъектов Российской Федерации.</w:t>
      </w:r>
    </w:p>
    <w:p w:rsidR="005061D6" w:rsidRDefault="005061D6" w:rsidP="001D208C">
      <w:pPr>
        <w:pStyle w:val="ConsPlusNormal"/>
        <w:spacing w:before="240" w:after="60"/>
        <w:ind w:firstLine="540"/>
        <w:jc w:val="both"/>
      </w:pPr>
      <w:r>
        <w:t>68. Для иммунопрофилактики используются иммунобиологические лекарственные препараты, зарегистрированные в Российской Федерации.</w:t>
      </w:r>
    </w:p>
    <w:p w:rsidR="005061D6" w:rsidRDefault="005061D6" w:rsidP="001D208C">
      <w:pPr>
        <w:pStyle w:val="ConsPlusNormal"/>
        <w:spacing w:before="240" w:after="60"/>
        <w:ind w:firstLine="540"/>
        <w:jc w:val="both"/>
      </w:pPr>
      <w:r>
        <w:t>69. Хранение и транспортирование иммунобиологических лекарственных препаратов, предназначенных для иммунизации населения, на всех этапах должно осуществляться с соблюдением температурных режимов хранения и транспортирования.</w:t>
      </w:r>
    </w:p>
    <w:p w:rsidR="005061D6" w:rsidRDefault="005061D6" w:rsidP="001D208C">
      <w:pPr>
        <w:pStyle w:val="ConsPlusNormal"/>
        <w:spacing w:before="240" w:after="60"/>
        <w:ind w:firstLine="540"/>
        <w:jc w:val="both"/>
      </w:pPr>
      <w:r>
        <w:t xml:space="preserve">70. Профилактические прививки, а также случаи необычных реакций и осложнений после введения иммунобиологических лекарственных препаратов подлежат регистрации и </w:t>
      </w:r>
      <w:proofErr w:type="spellStart"/>
      <w:r>
        <w:t>учету</w:t>
      </w:r>
      <w:proofErr w:type="spellEnd"/>
      <w:r>
        <w:t xml:space="preserve"> по месту их проведения в медицинских организациях и в органах, уполномоченных осуществлять федеральный государственный санитарно-эпидемиологический надзор.</w:t>
      </w:r>
    </w:p>
    <w:p w:rsidR="005061D6" w:rsidRDefault="005061D6" w:rsidP="001D208C">
      <w:pPr>
        <w:pStyle w:val="ConsPlusNormal"/>
        <w:spacing w:before="240" w:after="60"/>
        <w:ind w:firstLine="540"/>
        <w:jc w:val="both"/>
      </w:pPr>
      <w:r>
        <w:t xml:space="preserve">71. В медицинских организациях, осуществляющих иммунопрофилактику, должен быть обеспечен </w:t>
      </w:r>
      <w:proofErr w:type="spellStart"/>
      <w:r>
        <w:t>учет</w:t>
      </w:r>
      <w:proofErr w:type="spellEnd"/>
      <w:r>
        <w:t xml:space="preserve"> населения, подлежащего профилактическим прививкам.</w:t>
      </w:r>
    </w:p>
    <w:p w:rsidR="005061D6" w:rsidRDefault="005061D6" w:rsidP="001D208C">
      <w:pPr>
        <w:pStyle w:val="ConsPlusNormal"/>
        <w:spacing w:before="240" w:after="60"/>
        <w:ind w:firstLine="540"/>
        <w:jc w:val="both"/>
      </w:pPr>
      <w:r>
        <w:t xml:space="preserve">72. Факт проведения профилактической прививки или отказа от </w:t>
      </w:r>
      <w:proofErr w:type="spellStart"/>
      <w:r>
        <w:t>нее</w:t>
      </w:r>
      <w:proofErr w:type="spellEnd"/>
      <w:r>
        <w:t xml:space="preserve"> в письменном виде должен быть зафиксирован в медицинских документах постоянного хранения.</w:t>
      </w:r>
    </w:p>
    <w:p w:rsidR="005061D6" w:rsidRDefault="005061D6" w:rsidP="001D208C">
      <w:pPr>
        <w:pStyle w:val="ConsPlusNormal"/>
        <w:spacing w:before="240" w:after="60"/>
        <w:ind w:firstLine="540"/>
        <w:jc w:val="both"/>
      </w:pPr>
      <w:r>
        <w:t>73. Иммунизация должна осуществляться в соответствии с медицинскими показаниями и противопоказаниями.</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Гигиеническое воспитание и обучение граждан</w:t>
      </w:r>
    </w:p>
    <w:p w:rsidR="005061D6" w:rsidRDefault="005061D6" w:rsidP="001D208C">
      <w:pPr>
        <w:pStyle w:val="ConsPlusTitle"/>
        <w:spacing w:after="60"/>
        <w:jc w:val="center"/>
      </w:pPr>
      <w:r>
        <w:t>по вопросам профилактики</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74. В целях повышения санитарной культуры населения, профилактики инфекционных болезней, пропаганды здорового образа жизни должно проводиться гигиеническое воспитание и обучение граждан &lt;13&gt;.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&lt;13&gt; Федеральный </w:t>
      </w:r>
      <w:hyperlink r:id="rId34" w:history="1">
        <w:r>
          <w:rPr>
            <w:color w:val="0000FF"/>
          </w:rPr>
          <w:t>закон</w:t>
        </w:r>
      </w:hyperlink>
      <w:r>
        <w:t xml:space="preserve"> от 30.03.1999 N 52-ФЗ "О санитарно-эпидемиологическом благополучии населения".</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 xml:space="preserve">75. </w:t>
      </w:r>
      <w:proofErr w:type="gramStart"/>
      <w:r>
        <w:t>Гигиеническое воспитание и обучение осуществляется в процессе воспитания и обучения в организациях, осуществляющих образовательную деятельность, и оздоровительных организациях, а также 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roofErr w:type="gramEnd"/>
    </w:p>
    <w:p w:rsidR="005061D6" w:rsidRDefault="005061D6" w:rsidP="001D208C">
      <w:pPr>
        <w:pStyle w:val="ConsPlusNormal"/>
        <w:spacing w:before="240" w:after="60"/>
        <w:ind w:firstLine="540"/>
        <w:jc w:val="both"/>
      </w:pPr>
      <w:r>
        <w:t xml:space="preserve">76. Вопросы профилактики инфекционных и паразитарных болезней должны быть включены в программы обучения и воспитания, квалификационные требования при проведении аттестации </w:t>
      </w:r>
      <w:r>
        <w:lastRenderedPageBreak/>
        <w:t>работников.</w:t>
      </w:r>
    </w:p>
    <w:p w:rsidR="005061D6" w:rsidRDefault="005061D6" w:rsidP="001D208C">
      <w:pPr>
        <w:pStyle w:val="ConsPlusNormal"/>
        <w:spacing w:before="240" w:after="60"/>
        <w:ind w:firstLine="540"/>
        <w:jc w:val="both"/>
      </w:pPr>
      <w:r>
        <w:t>77. Гигиеническое воспитание населения осуществляется в процессе воспитания и обучения, с использованием средств массовой информации, информационно-коммуникационной сети Интернет, распространения информационных материалов среди различных групп населения, в ходе лекций и бесед в организациях и в индивидуальном порядке.</w:t>
      </w:r>
    </w:p>
    <w:p w:rsidR="005061D6" w:rsidRDefault="005061D6" w:rsidP="001D208C">
      <w:pPr>
        <w:pStyle w:val="ConsPlusNormal"/>
        <w:spacing w:before="240" w:after="60"/>
        <w:ind w:firstLine="540"/>
        <w:jc w:val="both"/>
      </w:pPr>
      <w:r>
        <w:t>78. Гигиеническое воспитание и обучение граждан проводится не реже 1 раза в год либо иной предусмотренной санитарными правилами периодичностью.</w:t>
      </w:r>
    </w:p>
    <w:p w:rsidR="005061D6" w:rsidRDefault="005061D6" w:rsidP="001D208C">
      <w:pPr>
        <w:pStyle w:val="ConsPlusTitle"/>
        <w:spacing w:after="60"/>
        <w:jc w:val="center"/>
        <w:outlineLvl w:val="1"/>
      </w:pPr>
    </w:p>
    <w:p w:rsidR="005061D6" w:rsidRDefault="005061D6" w:rsidP="001D208C">
      <w:pPr>
        <w:pStyle w:val="ConsPlusTitle"/>
        <w:spacing w:after="60"/>
        <w:jc w:val="center"/>
        <w:outlineLvl w:val="1"/>
      </w:pPr>
    </w:p>
    <w:p w:rsidR="005061D6" w:rsidRDefault="005061D6" w:rsidP="001D208C">
      <w:pPr>
        <w:pStyle w:val="ConsPlusTitle"/>
        <w:spacing w:after="60"/>
        <w:jc w:val="center"/>
        <w:outlineLvl w:val="1"/>
      </w:pPr>
      <w:r>
        <w:t>VI. Профилактика ВИЧ-инфекции</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589. ВИЧ-инфекция представляет собой болезнь, вызванную вирусом иммунодефицита человека и являющуюся </w:t>
      </w:r>
      <w:proofErr w:type="spellStart"/>
      <w:r>
        <w:t>антропонозным</w:t>
      </w:r>
      <w:proofErr w:type="spellEnd"/>
      <w:r>
        <w:t xml:space="preserve"> инфекционным хроническим заболеванием, характеризующимся специфическим поражением иммунной системы, приводящим к медленному ее разрушению до формирования синдрома </w:t>
      </w:r>
      <w:proofErr w:type="spellStart"/>
      <w:r>
        <w:t>приобретенного</w:t>
      </w:r>
      <w:proofErr w:type="spellEnd"/>
      <w:r>
        <w:t xml:space="preserve"> иммунодефицита (СПИД), сопровождающегося развитием оппортунистических инфекций и вторичных злокачественных новообразований.</w:t>
      </w:r>
    </w:p>
    <w:p w:rsidR="005061D6" w:rsidRDefault="005061D6" w:rsidP="001D208C">
      <w:pPr>
        <w:pStyle w:val="ConsPlusNormal"/>
        <w:spacing w:before="240" w:after="60"/>
        <w:ind w:firstLine="540"/>
        <w:jc w:val="both"/>
      </w:pPr>
      <w:r>
        <w:t>Диагноз ВИЧ-инфекции устанавливается на основании эпидемиологических, клинических и лабораторных данных.</w:t>
      </w:r>
    </w:p>
    <w:p w:rsidR="005061D6" w:rsidRDefault="005061D6" w:rsidP="001D208C">
      <w:pPr>
        <w:pStyle w:val="ConsPlusNormal"/>
        <w:spacing w:before="240" w:after="60"/>
        <w:ind w:firstLine="540"/>
        <w:jc w:val="both"/>
      </w:pPr>
      <w:r>
        <w:t xml:space="preserve">590. СПИД представляет собой состояние, развивающееся на фоне ВИЧ-инфекции и характеризующееся появлением одного или нескольких заболеваний, </w:t>
      </w:r>
      <w:proofErr w:type="spellStart"/>
      <w:r>
        <w:t>отнесенных</w:t>
      </w:r>
      <w:proofErr w:type="spellEnd"/>
      <w:r>
        <w:t xml:space="preserve"> к </w:t>
      </w:r>
      <w:proofErr w:type="gramStart"/>
      <w:r>
        <w:t>СПИД-индикаторным</w:t>
      </w:r>
      <w:proofErr w:type="gramEnd"/>
      <w:r>
        <w:t>.</w:t>
      </w:r>
    </w:p>
    <w:p w:rsidR="005061D6" w:rsidRDefault="005061D6" w:rsidP="001D208C">
      <w:pPr>
        <w:pStyle w:val="ConsPlusNormal"/>
        <w:spacing w:before="240" w:after="60"/>
        <w:ind w:firstLine="540"/>
        <w:jc w:val="both"/>
      </w:pPr>
      <w:r>
        <w:t xml:space="preserve">591. Возбудитель ВИЧ-инфекции - вирус иммунодефицита человека - относится к роду </w:t>
      </w:r>
      <w:proofErr w:type="spellStart"/>
      <w:r>
        <w:t>лентивирусов</w:t>
      </w:r>
      <w:proofErr w:type="spellEnd"/>
      <w:r>
        <w:t xml:space="preserve">, подсемейства </w:t>
      </w:r>
      <w:proofErr w:type="spellStart"/>
      <w:r>
        <w:t>орторетровирусов</w:t>
      </w:r>
      <w:proofErr w:type="spellEnd"/>
      <w:r>
        <w:t xml:space="preserve">, семейства </w:t>
      </w:r>
      <w:proofErr w:type="spellStart"/>
      <w:r>
        <w:t>ретровирусов</w:t>
      </w:r>
      <w:proofErr w:type="spellEnd"/>
      <w:r>
        <w:t>. Существует два типа вируса: ВИЧ-1 и ВИЧ-2.</w:t>
      </w:r>
    </w:p>
    <w:p w:rsidR="005061D6" w:rsidRDefault="005061D6" w:rsidP="001D208C">
      <w:pPr>
        <w:pStyle w:val="ConsPlusNormal"/>
        <w:spacing w:before="240" w:after="60"/>
        <w:ind w:firstLine="540"/>
        <w:jc w:val="both"/>
      </w:pPr>
      <w:r>
        <w:t>592. Источником ВИЧ-инфекции являются люди, инфицированные ВИЧ, на любой стадии заболевания, в том числе в инкубационном периоде.</w:t>
      </w:r>
    </w:p>
    <w:p w:rsidR="005061D6" w:rsidRDefault="005061D6" w:rsidP="001D208C">
      <w:pPr>
        <w:pStyle w:val="ConsPlusNormal"/>
        <w:spacing w:before="240" w:after="60"/>
        <w:ind w:firstLine="540"/>
        <w:jc w:val="both"/>
      </w:pPr>
      <w:r>
        <w:t>593. ВИЧ-инфекция может передаваться при реализации как естественного, так и искусственного механизма передачи.</w:t>
      </w:r>
    </w:p>
    <w:p w:rsidR="005061D6" w:rsidRDefault="005061D6" w:rsidP="001D208C">
      <w:pPr>
        <w:pStyle w:val="ConsPlusNormal"/>
        <w:spacing w:before="240" w:after="60"/>
        <w:ind w:firstLine="540"/>
        <w:jc w:val="both"/>
      </w:pPr>
      <w:r>
        <w:t>594. К естественному механизму передачи ВИЧ относятся:</w:t>
      </w:r>
    </w:p>
    <w:p w:rsidR="005061D6" w:rsidRDefault="005061D6" w:rsidP="001D208C">
      <w:pPr>
        <w:pStyle w:val="ConsPlusNormal"/>
        <w:spacing w:before="240" w:after="60"/>
        <w:ind w:firstLine="540"/>
        <w:jc w:val="both"/>
      </w:pPr>
      <w:proofErr w:type="gramStart"/>
      <w:r>
        <w:t>контактный</w:t>
      </w:r>
      <w:proofErr w:type="gramEnd"/>
      <w:r>
        <w:t>, который реализуется преимущественно при половых контактах и при контакте слизистой или раневой поверхности с кровью;</w:t>
      </w:r>
    </w:p>
    <w:p w:rsidR="005061D6" w:rsidRDefault="005061D6" w:rsidP="001D208C">
      <w:pPr>
        <w:pStyle w:val="ConsPlusNormal"/>
        <w:spacing w:before="240" w:after="60"/>
        <w:ind w:firstLine="540"/>
        <w:jc w:val="both"/>
      </w:pPr>
      <w:proofErr w:type="gramStart"/>
      <w:r>
        <w:t>вертикальный</w:t>
      </w:r>
      <w:proofErr w:type="gramEnd"/>
      <w:r>
        <w:t xml:space="preserve"> (инфицирование </w:t>
      </w:r>
      <w:proofErr w:type="spellStart"/>
      <w:r>
        <w:t>ребенка</w:t>
      </w:r>
      <w:proofErr w:type="spellEnd"/>
      <w:r>
        <w:t xml:space="preserve"> от ВИЧ-инфицированной матери: во время беременности, в родах и при грудном вскармливании).</w:t>
      </w:r>
    </w:p>
    <w:p w:rsidR="005061D6" w:rsidRDefault="005061D6" w:rsidP="001D208C">
      <w:pPr>
        <w:pStyle w:val="ConsPlusNormal"/>
        <w:spacing w:before="240" w:after="60"/>
        <w:ind w:firstLine="540"/>
        <w:jc w:val="both"/>
      </w:pPr>
      <w:r>
        <w:t>595. К искусственному механизму передачи относятся:</w:t>
      </w:r>
    </w:p>
    <w:p w:rsidR="005061D6" w:rsidRDefault="005061D6" w:rsidP="001D208C">
      <w:pPr>
        <w:pStyle w:val="ConsPlusNormal"/>
        <w:spacing w:before="240" w:after="60"/>
        <w:ind w:firstLine="540"/>
        <w:jc w:val="both"/>
      </w:pPr>
      <w:proofErr w:type="spellStart"/>
      <w:r>
        <w:t>артифициальный</w:t>
      </w:r>
      <w:proofErr w:type="spellEnd"/>
      <w:r>
        <w:t xml:space="preserve"> при немедицинских инвазивных процедурах, в том числе внутривенном введении наркотиков (использование шприцев, игл, другого инъекционного оборудования и материалов), нанесении татуировок, при проведении косметических, маникюрных и педикюрных процедур нестерильным инструментарием, других контактах с нарушением целостности кожных </w:t>
      </w:r>
      <w:r>
        <w:lastRenderedPageBreak/>
        <w:t>покровов;</w:t>
      </w:r>
    </w:p>
    <w:p w:rsidR="005061D6" w:rsidRDefault="005061D6" w:rsidP="001D208C">
      <w:pPr>
        <w:pStyle w:val="ConsPlusNormal"/>
        <w:spacing w:before="240" w:after="60"/>
        <w:ind w:firstLine="540"/>
        <w:jc w:val="both"/>
      </w:pPr>
      <w:proofErr w:type="spellStart"/>
      <w:r>
        <w:t>артифициальный</w:t>
      </w:r>
      <w:proofErr w:type="spellEnd"/>
      <w:r>
        <w:t xml:space="preserve"> при инвазивных вмешательствах в медицинской организации (далее - МО). Инфицирование ВИЧ может осуществляться при переливании крови, ее компонентов и препаратов, пересадке органов и тканей, использовании донорской спермы, донорского грудного молока от ВИЧ-инфицированного донора, а также через медицинский инструментарий для парентеральных вмешательств, медицинские изделия, растворы, контаминированные ВИЧ и не подвергшиеся обработке в соответствии с требованиями нормативных документов.</w:t>
      </w:r>
    </w:p>
    <w:p w:rsidR="005061D6" w:rsidRDefault="005061D6" w:rsidP="001D208C">
      <w:pPr>
        <w:pStyle w:val="ConsPlusNormal"/>
        <w:spacing w:before="240" w:after="60"/>
        <w:ind w:firstLine="540"/>
        <w:jc w:val="both"/>
      </w:pPr>
      <w:r>
        <w:t>596. Основными факторами передачи возбудителя являются биологические жидкости человека (кровь, компоненты крови, сперма, вагинальное отделяемое, грудное молоко).</w:t>
      </w:r>
    </w:p>
    <w:p w:rsidR="005061D6" w:rsidRDefault="005061D6" w:rsidP="001D208C">
      <w:pPr>
        <w:pStyle w:val="ConsPlusNormal"/>
        <w:spacing w:before="240" w:after="60"/>
        <w:ind w:firstLine="540"/>
        <w:jc w:val="both"/>
      </w:pPr>
      <w:r>
        <w:t xml:space="preserve">597. Основными уязвимыми ВИЧ-инфекцией группами населения являются: потребители инъекционных наркотиков, лица, занимающиеся проституцией, лица, практикующие гомосексуальные половые контакты. Группу повышенного риска заражения ВИЧ представляют клиенты лиц, занимающихся проституцией, половые </w:t>
      </w:r>
      <w:proofErr w:type="spellStart"/>
      <w:r>
        <w:t>партнеры</w:t>
      </w:r>
      <w:proofErr w:type="spellEnd"/>
      <w:r>
        <w:t xml:space="preserve"> потребителей инъекционных наркотиков, лица, </w:t>
      </w:r>
      <w:proofErr w:type="spellStart"/>
      <w:r>
        <w:t>заключенные</w:t>
      </w:r>
      <w:proofErr w:type="spellEnd"/>
      <w:r>
        <w:t xml:space="preserve"> под стражу, беспризорные дети, лица, имеющие несколько половых </w:t>
      </w:r>
      <w:proofErr w:type="spellStart"/>
      <w:r>
        <w:t>партнеров</w:t>
      </w:r>
      <w:proofErr w:type="spellEnd"/>
      <w:r>
        <w:t xml:space="preserve">, работники, деятельность которых связана с передвижением по территории Российской Федерации, а также люди, злоупотребляющие алкоголем и </w:t>
      </w:r>
      <w:proofErr w:type="spellStart"/>
      <w:r>
        <w:t>неинъекционными</w:t>
      </w:r>
      <w:proofErr w:type="spellEnd"/>
      <w:r>
        <w:t xml:space="preserve"> наркотиками.</w:t>
      </w:r>
    </w:p>
    <w:p w:rsidR="005061D6" w:rsidRDefault="005061D6" w:rsidP="001D208C">
      <w:pPr>
        <w:pStyle w:val="ConsPlusNormal"/>
        <w:spacing w:before="240" w:after="60"/>
        <w:ind w:firstLine="540"/>
        <w:jc w:val="both"/>
      </w:pPr>
      <w:r>
        <w:t xml:space="preserve">598. </w:t>
      </w:r>
      <w:proofErr w:type="gramStart"/>
      <w:r>
        <w:t xml:space="preserve">Инфицирование ВИЧ является пожизненным, </w:t>
      </w:r>
      <w:proofErr w:type="spellStart"/>
      <w:r>
        <w:t>зараженный</w:t>
      </w:r>
      <w:proofErr w:type="spellEnd"/>
      <w:r>
        <w:t xml:space="preserve"> ВИЧ человек является потенциальным источником ВИЧ на всех стадиях заболевания, однако разные клинические периоды заболевания имеют разное эпидемиологическое значение: изменяются </w:t>
      </w:r>
      <w:proofErr w:type="spellStart"/>
      <w:r>
        <w:t>контагиозность</w:t>
      </w:r>
      <w:proofErr w:type="spellEnd"/>
      <w:r>
        <w:t xml:space="preserve"> больного и его активность в качестве источника ВИЧ, вероятность возникновения и распространения сопутствующих инфекций.</w:t>
      </w:r>
      <w:proofErr w:type="gramEnd"/>
    </w:p>
    <w:p w:rsidR="005061D6" w:rsidRDefault="005061D6" w:rsidP="001D208C">
      <w:pPr>
        <w:pStyle w:val="ConsPlusNormal"/>
        <w:spacing w:before="240" w:after="60"/>
        <w:ind w:firstLine="540"/>
        <w:jc w:val="both"/>
      </w:pPr>
      <w:r>
        <w:t xml:space="preserve">Инкубационный период при ВИЧ-инфекции является периодом от момента заражения до ответа организма на внедрение вируса (появление клинической симптоматики или выработки антител). Он обычно составляет не более 3 месяцев, однако при наличии </w:t>
      </w:r>
      <w:proofErr w:type="spellStart"/>
      <w:r>
        <w:t>иммунодефицитных</w:t>
      </w:r>
      <w:proofErr w:type="spellEnd"/>
      <w:r>
        <w:t xml:space="preserve"> состояний у пациента может увеличиваться до 12 месяцев. В данном периоде у инфицированного антитела к ВИЧ не обнаруживаются. Инкубационный период ВИЧ-инфекции является периодом наибольшей </w:t>
      </w:r>
      <w:proofErr w:type="spellStart"/>
      <w:r>
        <w:t>контагиозности</w:t>
      </w:r>
      <w:proofErr w:type="spellEnd"/>
      <w:r>
        <w:t xml:space="preserve"> </w:t>
      </w:r>
      <w:proofErr w:type="spellStart"/>
      <w:r>
        <w:t>зараженного</w:t>
      </w:r>
      <w:proofErr w:type="spellEnd"/>
      <w:r>
        <w:t xml:space="preserve"> ВИЧ человека, обусловленной первичной диссеминацией и размножением ВИЧ в организме. Особое эпидемиологическое значение для этого периода заболевания имеет ранняя диагностика, основанная на выявлении маркеров ВИЧ-инфекции: генов, антигенов ВИЧ и несколько позднее - антител к ВИЧ. Инфицированный ВИЧ человек может быть источником ВИЧ-инфекции уже на первой неделе заражения, наивысшая концентрация ВИЧ ("вирусная нагрузка") в крови наблюдается в конце инкубационного периода, перед началом выраженного иммунного ответа организма на внедрение вируса.</w:t>
      </w:r>
    </w:p>
    <w:p w:rsidR="005061D6" w:rsidRDefault="005061D6" w:rsidP="001D208C">
      <w:pPr>
        <w:pStyle w:val="ConsPlusNormal"/>
        <w:spacing w:before="240" w:after="60"/>
        <w:ind w:firstLine="540"/>
        <w:jc w:val="both"/>
      </w:pPr>
      <w:r>
        <w:t>В острой стадии ВИЧ-инфекции у 30 - 50% пациентов имеются клинические проявления, поэтому в этом периоде возрастает частота обращаемости инфицированных лиц в медицинские организации с симптомами, которые позволяют заподозрить наличие ВИЧ-инфекции.</w:t>
      </w:r>
    </w:p>
    <w:p w:rsidR="005061D6" w:rsidRDefault="005061D6" w:rsidP="001D208C">
      <w:pPr>
        <w:pStyle w:val="ConsPlusNormal"/>
        <w:spacing w:before="240" w:after="60"/>
        <w:ind w:firstLine="540"/>
        <w:jc w:val="both"/>
      </w:pPr>
      <w:r>
        <w:t xml:space="preserve">В субклинической стадии </w:t>
      </w:r>
      <w:proofErr w:type="spellStart"/>
      <w:r>
        <w:t>контагиозность</w:t>
      </w:r>
      <w:proofErr w:type="spellEnd"/>
      <w:r>
        <w:t xml:space="preserve"> пациента ниже, чем в инкубационном периоде, но инфицированный ВИЧ человек полностью активен и является постоянным потенциальным источником инфекции.</w:t>
      </w:r>
    </w:p>
    <w:p w:rsidR="005061D6" w:rsidRDefault="005061D6" w:rsidP="001D208C">
      <w:pPr>
        <w:pStyle w:val="ConsPlusNormal"/>
        <w:spacing w:before="240" w:after="60"/>
        <w:ind w:firstLine="540"/>
        <w:jc w:val="both"/>
      </w:pPr>
      <w:proofErr w:type="gramStart"/>
      <w:r>
        <w:t xml:space="preserve">Стадия вторичных заболеваний развивается при значительном снижении иммунитета и характеризуется возникновением у больных ВИЧ-инфекцией вторичных инфекций вирусной, бактериальной, грибковой природы и угрозы их дальнейшего распространения, не только среди </w:t>
      </w:r>
      <w:r>
        <w:lastRenderedPageBreak/>
        <w:t>ВИЧ-инфицированных лиц, но и среди неинфицированной ВИЧ части населения.</w:t>
      </w:r>
      <w:proofErr w:type="gramEnd"/>
      <w:r>
        <w:t xml:space="preserve"> Отмечается повышенная частота заболеваемости ВИЧ-инфицированных лиц </w:t>
      </w:r>
      <w:proofErr w:type="spellStart"/>
      <w:r>
        <w:t>туберкулезом</w:t>
      </w:r>
      <w:proofErr w:type="spellEnd"/>
      <w:r>
        <w:t>, вызванным устойчивыми к лечению микобактериями.</w:t>
      </w:r>
    </w:p>
    <w:p w:rsidR="005061D6" w:rsidRDefault="005061D6" w:rsidP="001D208C">
      <w:pPr>
        <w:pStyle w:val="ConsPlusNormal"/>
        <w:spacing w:before="240" w:after="60"/>
        <w:ind w:firstLine="540"/>
        <w:jc w:val="both"/>
      </w:pPr>
      <w:r>
        <w:t>599. Антиретровирусная терапия (</w:t>
      </w:r>
      <w:proofErr w:type="gramStart"/>
      <w:r>
        <w:t>АРТ</w:t>
      </w:r>
      <w:proofErr w:type="gramEnd"/>
      <w:r>
        <w:t xml:space="preserve">) не позволяет полностью элиминировать ВИЧ из организма больного, но останавливает размножение вируса, предотвращает развитие заболевания, способствует регрессу вторичных заболеваний, сохранению или восстановлению трудоспособности пациента, предотвращает его гибель. </w:t>
      </w:r>
      <w:proofErr w:type="gramStart"/>
      <w:r>
        <w:t>АРТ</w:t>
      </w:r>
      <w:proofErr w:type="gramEnd"/>
      <w:r>
        <w:t xml:space="preserve"> позволяет снизить потенциальную </w:t>
      </w:r>
      <w:proofErr w:type="spellStart"/>
      <w:r>
        <w:t>контагиозность</w:t>
      </w:r>
      <w:proofErr w:type="spellEnd"/>
      <w:r>
        <w:t xml:space="preserve"> ВИЧ-инфицированных лиц. Обеспечение высокого охвата больных </w:t>
      </w:r>
      <w:proofErr w:type="gramStart"/>
      <w:r>
        <w:t>АРТ</w:t>
      </w:r>
      <w:proofErr w:type="gramEnd"/>
      <w:r>
        <w:t xml:space="preserve"> позволяет снизить общий уровень передачи ВИЧ среди населения. Для оценки и прогноза эпидемиологической ситуации используются показатели: доля ВИЧ-инфицированных лиц, у которых выявлена ВИЧ-инфекция, находящихся под диспансерным наблюдением, получающих </w:t>
      </w:r>
      <w:proofErr w:type="gramStart"/>
      <w:r>
        <w:t>АРТ</w:t>
      </w:r>
      <w:proofErr w:type="gramEnd"/>
      <w:r>
        <w:t>, и процент получающих АРТ с неопределяемой вирусной нагрузкой (количественные показатели наличия вируса в крови ниже уровня, обеспечивающего возможность передачи ВИЧ).</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 xml:space="preserve">Выявление, </w:t>
      </w:r>
      <w:proofErr w:type="spellStart"/>
      <w:r>
        <w:t>учет</w:t>
      </w:r>
      <w:proofErr w:type="spellEnd"/>
      <w:r>
        <w:t xml:space="preserve"> и регистрация ВИЧ-инфекции</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600. Основным методом выявления ВИЧ-инфекции является проведение обследования на антитела к ВИЧ и антиген p24. Присутствие специфических маркеров ВИЧ-инфекции (антитела к ВИЧ, антиген p24, РНК или ДНК ВИЧ) является лабораторным доказательством наличия ВИЧ-инфекции. Отрицательный результат обследования на антитела к ВИЧ не является абсолютным подтверждением отсутствия заболевания. В течение нескольких месяцев после заражения ВИЧ (до 3 месяцев), результат обследования может быть отрицательным. </w:t>
      </w:r>
      <w:proofErr w:type="spellStart"/>
      <w:r>
        <w:t>Серонегативным</w:t>
      </w:r>
      <w:proofErr w:type="spellEnd"/>
      <w:r>
        <w:t xml:space="preserve"> окном является период между заражением и появлением антител к ВИЧ.</w:t>
      </w:r>
    </w:p>
    <w:p w:rsidR="005061D6" w:rsidRDefault="005061D6" w:rsidP="001D208C">
      <w:pPr>
        <w:pStyle w:val="ConsPlusNormal"/>
        <w:spacing w:before="240" w:after="60"/>
        <w:ind w:firstLine="540"/>
        <w:jc w:val="both"/>
      </w:pPr>
      <w:r>
        <w:t>601. Медицинское освидетельствование на ВИЧ-инфекцию проводится добровольно, за исключением случаев, когда такое освидетельствование является обязательным.</w:t>
      </w:r>
    </w:p>
    <w:p w:rsidR="005061D6" w:rsidRDefault="005061D6" w:rsidP="001D208C">
      <w:pPr>
        <w:pStyle w:val="ConsPlusNormal"/>
        <w:spacing w:before="240" w:after="60"/>
        <w:ind w:firstLine="540"/>
        <w:jc w:val="both"/>
      </w:pPr>
      <w:r>
        <w:t xml:space="preserve">602. Медицинскому освидетельствованию на ВИЧ-инфекцию подлежат контингенты населения, указанные в </w:t>
      </w:r>
      <w:hyperlink w:anchor="Par16267" w:tooltip="Раздел I. Обязательному медицинскому освидетельствованию на ВИЧ-инфекцию подлежат" w:history="1">
        <w:r>
          <w:rPr>
            <w:color w:val="0000FF"/>
          </w:rPr>
          <w:t>разделе I</w:t>
        </w:r>
      </w:hyperlink>
      <w:r>
        <w:t xml:space="preserve"> приложения 13 к Санитарным правилам.</w:t>
      </w:r>
    </w:p>
    <w:p w:rsidR="005061D6" w:rsidRDefault="005061D6" w:rsidP="001D208C">
      <w:pPr>
        <w:pStyle w:val="ConsPlusNormal"/>
        <w:spacing w:before="240" w:after="60"/>
        <w:ind w:firstLine="540"/>
        <w:jc w:val="both"/>
      </w:pPr>
      <w:r>
        <w:t xml:space="preserve">603. Добровольному обследованию для раннего выявления ВИЧ-инфекции подлежат контингенты населения, указанные в </w:t>
      </w:r>
      <w:hyperlink w:anchor="Par16278" w:tooltip="Раздел II. Рекомендуются для добровольного обследования на ВИЧ" w:history="1">
        <w:r>
          <w:rPr>
            <w:color w:val="0000FF"/>
          </w:rPr>
          <w:t>разделе II</w:t>
        </w:r>
      </w:hyperlink>
      <w:r>
        <w:t xml:space="preserve"> приложения 13 к Санитарным правилам.</w:t>
      </w:r>
    </w:p>
    <w:p w:rsidR="005061D6" w:rsidRDefault="005061D6" w:rsidP="001D208C">
      <w:pPr>
        <w:pStyle w:val="ConsPlusNormal"/>
        <w:spacing w:before="240" w:after="60"/>
        <w:ind w:firstLine="540"/>
        <w:jc w:val="both"/>
      </w:pPr>
      <w:r>
        <w:t xml:space="preserve">604. В регионах Российской Федерации с </w:t>
      </w:r>
      <w:proofErr w:type="spellStart"/>
      <w:r>
        <w:t>генерализованной</w:t>
      </w:r>
      <w:proofErr w:type="spellEnd"/>
      <w:r>
        <w:t xml:space="preserve"> стадией эпидемии ВИЧ-инфекции (более 1% ВИЧ-инфицированных среди беременных женщин) привлекаются к добровольному тестированию на ВИЧ лица в возрасте 18 - 60 лет, обратившиеся за медицинской помощью, а также при прохождении диспансеризации.</w:t>
      </w:r>
    </w:p>
    <w:p w:rsidR="005061D6" w:rsidRDefault="005061D6" w:rsidP="001D208C">
      <w:pPr>
        <w:pStyle w:val="ConsPlusNormal"/>
        <w:spacing w:before="240" w:after="60"/>
        <w:ind w:firstLine="540"/>
        <w:jc w:val="both"/>
      </w:pPr>
      <w:r>
        <w:t>605. По желанию обследуемого лица добровольное обследование на ВИЧ может быть анонимным.</w:t>
      </w:r>
    </w:p>
    <w:p w:rsidR="005061D6" w:rsidRDefault="005061D6" w:rsidP="001D208C">
      <w:pPr>
        <w:pStyle w:val="ConsPlusNormal"/>
        <w:spacing w:before="240" w:after="60"/>
        <w:ind w:firstLine="540"/>
        <w:jc w:val="both"/>
      </w:pPr>
      <w:r>
        <w:t>606. Обследование на ВИЧ-инфекцию (в том числе и анонимное) осуществляется в условиях конфиденциальности в медицинских организациях, получивших лицензию, с информированного согласия пациента, или с согласия его законного представителя в порядке, установленном законодательством Российской Федерации.</w:t>
      </w:r>
    </w:p>
    <w:p w:rsidR="005061D6" w:rsidRDefault="005061D6" w:rsidP="001D208C">
      <w:pPr>
        <w:pStyle w:val="ConsPlusNormal"/>
        <w:spacing w:before="240" w:after="60"/>
        <w:ind w:firstLine="540"/>
        <w:jc w:val="both"/>
      </w:pPr>
      <w:r>
        <w:t>607. Медицинское освидетельствование граждан проводится с предварительным (</w:t>
      </w:r>
      <w:proofErr w:type="spellStart"/>
      <w:r>
        <w:t>дотестовым</w:t>
      </w:r>
      <w:proofErr w:type="spellEnd"/>
      <w:r>
        <w:t>) и последующим (</w:t>
      </w:r>
      <w:proofErr w:type="spellStart"/>
      <w:r>
        <w:t>послетестовым</w:t>
      </w:r>
      <w:proofErr w:type="spellEnd"/>
      <w:r>
        <w:t>) консультированием по вопросам профилактики ВИЧ-инфекции. Факт проведения консультирования фиксируется в медицинской документации.</w:t>
      </w:r>
    </w:p>
    <w:p w:rsidR="005061D6" w:rsidRDefault="005061D6" w:rsidP="001D208C">
      <w:pPr>
        <w:pStyle w:val="ConsPlusNormal"/>
        <w:spacing w:before="240" w:after="60"/>
        <w:ind w:firstLine="540"/>
        <w:jc w:val="both"/>
      </w:pPr>
      <w:r>
        <w:lastRenderedPageBreak/>
        <w:t>608. Консультирование должно проводиться обученным специалистом или для уязвимых групп населения обученным равным консультантом.</w:t>
      </w:r>
    </w:p>
    <w:p w:rsidR="005061D6" w:rsidRDefault="005061D6" w:rsidP="001D208C">
      <w:pPr>
        <w:pStyle w:val="ConsPlusNormal"/>
        <w:spacing w:before="240" w:after="60"/>
        <w:ind w:firstLine="540"/>
        <w:jc w:val="both"/>
      </w:pPr>
      <w:r>
        <w:t xml:space="preserve">609. Лицо, у которого </w:t>
      </w:r>
      <w:proofErr w:type="gramStart"/>
      <w:r>
        <w:t>выявлена</w:t>
      </w:r>
      <w:proofErr w:type="gramEnd"/>
      <w:r>
        <w:t xml:space="preserve"> ВИЧ-инфекция, при личном обращении гражданина или его законного представителя уведомляется специалистом о результатах обследования. Специалист обязан сообщить положительный результат теста и разъяснить необходимость соблюдения мер предосторожности с целью исключения распространения ВИЧ-инфекции, гарантии оказания медицинской помощи, лечения, соблюдения прав и свобод ВИЧ-инфицированных, а также предупредить об уголовной ответственности за создание угрозы заражения, либо за заражение другого лица. </w:t>
      </w:r>
      <w:proofErr w:type="gramStart"/>
      <w:r>
        <w:t>Обследуемый направляется для установления диагноза ВИЧ-инфекции, оказания медицинской помощи в Центр по профилактике и борьбе со СПИД или уполномоченную медицинскую организацию с подачей информации в территориальный Центр по профилактике и борьбе со СПИД в письменном виде.</w:t>
      </w:r>
      <w:proofErr w:type="gramEnd"/>
    </w:p>
    <w:p w:rsidR="005061D6" w:rsidRDefault="005061D6" w:rsidP="001D208C">
      <w:pPr>
        <w:pStyle w:val="ConsPlusNormal"/>
        <w:spacing w:before="240" w:after="60"/>
        <w:ind w:firstLine="540"/>
        <w:jc w:val="both"/>
      </w:pPr>
      <w:r>
        <w:t xml:space="preserve">610. Результаты исследования по телефону, электронной почте, </w:t>
      </w:r>
      <w:proofErr w:type="spellStart"/>
      <w:r>
        <w:t>путем</w:t>
      </w:r>
      <w:proofErr w:type="spellEnd"/>
      <w:r>
        <w:t xml:space="preserve"> СМС-информирования не сообщаются. Результат </w:t>
      </w:r>
      <w:proofErr w:type="spellStart"/>
      <w:r>
        <w:t>выдается</w:t>
      </w:r>
      <w:proofErr w:type="spellEnd"/>
      <w:r>
        <w:t xml:space="preserve"> при личном обращении обследуемого или его законного представителя.</w:t>
      </w:r>
    </w:p>
    <w:p w:rsidR="005061D6" w:rsidRDefault="005061D6" w:rsidP="001D208C">
      <w:pPr>
        <w:pStyle w:val="ConsPlusNormal"/>
        <w:spacing w:before="240" w:after="60"/>
        <w:ind w:firstLine="540"/>
        <w:jc w:val="both"/>
      </w:pPr>
      <w:r>
        <w:t>611. Диагноз болезни, вызванной вирусом иммунодефицита человека, устанавливается врачом Центра по профилактике и борьбе со СПИД или иной уполномоченной специализированной медицинской организации на основании комплекса эпидемиологических, клинических данных и лабораторных исследований (в том числе только на основании выявления ДНК или РНК ВИЧ). Больной письменно уведомляется о выявлении ВИЧ-инфекции.</w:t>
      </w:r>
    </w:p>
    <w:p w:rsidR="005061D6" w:rsidRDefault="005061D6" w:rsidP="001D208C">
      <w:pPr>
        <w:pStyle w:val="ConsPlusNormal"/>
        <w:spacing w:before="240" w:after="60"/>
        <w:ind w:firstLine="540"/>
        <w:jc w:val="both"/>
      </w:pPr>
      <w:r>
        <w:t xml:space="preserve">612. Лица с установленным диагнозом ВИЧ-инфекции должны быть взяты на диспансерное наблюдение. Диспансерное наблюдение осуществляет центр по профилактике и борьбе со СПИД (Центр СПИД) и (или) иная медицинская организация, уполномоченная распорядительным актом органа исполнительной власти субъекта Российской Федерации в сфере охраны здоровья граждан. </w:t>
      </w:r>
      <w:proofErr w:type="spellStart"/>
      <w:r>
        <w:t>Объемы</w:t>
      </w:r>
      <w:proofErr w:type="spellEnd"/>
      <w:r>
        <w:t>, кратность и сроки диспансерного наблюдения определяются санитарно-эпидемиологическими требованиями.</w:t>
      </w:r>
    </w:p>
    <w:p w:rsidR="005061D6" w:rsidRDefault="005061D6" w:rsidP="001D208C">
      <w:pPr>
        <w:pStyle w:val="ConsPlusNormal"/>
        <w:spacing w:before="240" w:after="60"/>
        <w:ind w:firstLine="540"/>
        <w:jc w:val="both"/>
      </w:pPr>
      <w:r>
        <w:t xml:space="preserve">613. По каждому случаю ВИЧ-инфекции (в том числе при выявлении положительного результата лабораторного исследования на ВИЧ-инфекцию секционного материала) проводится эпидемиологическое расследование специалистами Центра СПИД или иной медицинской организации, уполномоченной органом исполнительной власти субъекта Российской Федерации в сфере охраны здоровья граждан и, при необходимости, специалистами органов, уполномоченных осуществлять государственный санитарно-эпидемиологический надзор. На основании результатов эпидемиологического расследования </w:t>
      </w:r>
      <w:proofErr w:type="spellStart"/>
      <w:r>
        <w:t>дается</w:t>
      </w:r>
      <w:proofErr w:type="spellEnd"/>
      <w:r>
        <w:t xml:space="preserve"> заключение о причинах заболевания, источниках инфекции, ведущих путях и факторах передачи ВИЧ-инфекции, обусловивших возникновение заболевания. С </w:t>
      </w:r>
      <w:proofErr w:type="spellStart"/>
      <w:r>
        <w:t>учетом</w:t>
      </w:r>
      <w:proofErr w:type="spellEnd"/>
      <w:r>
        <w:t xml:space="preserve"> этого заключения разрабатывается и реализуется комплекс профилактических и противоэпидемических мероприятий, включающих обучение инфицированных ВИЧ и контактных лиц, назначение сре</w:t>
      </w:r>
      <w:proofErr w:type="gramStart"/>
      <w:r>
        <w:t>дств сп</w:t>
      </w:r>
      <w:proofErr w:type="gramEnd"/>
      <w:r>
        <w:t>ецифической и неспецифической профилактики. Все сведения заносятся в карту эпидемиологического расследования случая ВИЧ-инфекции.</w:t>
      </w:r>
    </w:p>
    <w:p w:rsidR="005061D6" w:rsidRDefault="005061D6" w:rsidP="001D208C">
      <w:pPr>
        <w:pStyle w:val="ConsPlusNormal"/>
        <w:spacing w:before="240" w:after="60"/>
        <w:ind w:firstLine="540"/>
        <w:jc w:val="both"/>
      </w:pPr>
      <w:r>
        <w:t>614. При подозрении на инфицирование ВИЧ при оказании медицинской помощи эпидемиологическое расследование проводится специалистами органов, уполномоченных осуществлять государственный эпидемиологический надзор, совместно со специалистами Центра СПИД или иной уполномоченной медицинской организации, включая научные организации Роспотребнадзора, ФКУ Республиканская клиническая инфекционная больница, необходимых экспертов.</w:t>
      </w:r>
    </w:p>
    <w:p w:rsidR="005061D6" w:rsidRDefault="005061D6" w:rsidP="001D208C">
      <w:pPr>
        <w:pStyle w:val="ConsPlusNormal"/>
        <w:spacing w:before="240" w:after="60"/>
        <w:ind w:firstLine="540"/>
        <w:jc w:val="both"/>
      </w:pPr>
      <w:r>
        <w:lastRenderedPageBreak/>
        <w:t xml:space="preserve">615. </w:t>
      </w:r>
      <w:proofErr w:type="spellStart"/>
      <w:r>
        <w:t>Генотипирование</w:t>
      </w:r>
      <w:proofErr w:type="spellEnd"/>
      <w:r>
        <w:t xml:space="preserve"> и филогенетический анализ нуклеотидных последовательностей необходимо использовать в качестве дополнительного инструмента при проведении эпидемиологического расследования случаев ВИЧ-инфекции, предположительно связанных с оказанием медицинской помощи или других сложных случаев. Анализ степени генетической близости штаммов ВИЧ и филогенетический анализ применяется с целью обеспечения дополнительной доказательной базы при определении связанности лиц - участников цепи передачи ВИЧ-инфекции.</w:t>
      </w:r>
    </w:p>
    <w:p w:rsidR="005061D6" w:rsidRDefault="005061D6" w:rsidP="001D208C">
      <w:pPr>
        <w:pStyle w:val="ConsPlusNormal"/>
        <w:spacing w:before="240" w:after="60"/>
        <w:ind w:firstLine="540"/>
        <w:jc w:val="both"/>
      </w:pPr>
      <w:r>
        <w:t>616. По каждому случаю инфицирования при оказании медицинской помощи осуществляется комплекс профилактических и противоэпидемических мероприятий по локализации очага и недопущению дальнейшего распространения инфекции, составляется Акт эпидемиологического расследования.</w:t>
      </w:r>
    </w:p>
    <w:p w:rsidR="005061D6" w:rsidRDefault="005061D6" w:rsidP="001D208C">
      <w:pPr>
        <w:pStyle w:val="ConsPlusNormal"/>
        <w:spacing w:before="240" w:after="60"/>
        <w:ind w:firstLine="540"/>
        <w:jc w:val="both"/>
      </w:pPr>
      <w:r>
        <w:t xml:space="preserve">617. Эпидемиологическое расследование в отношении половых </w:t>
      </w:r>
      <w:proofErr w:type="spellStart"/>
      <w:r>
        <w:t>партнеров</w:t>
      </w:r>
      <w:proofErr w:type="spellEnd"/>
      <w:r>
        <w:t xml:space="preserve"> и </w:t>
      </w:r>
      <w:proofErr w:type="spellStart"/>
      <w:r>
        <w:t>партнеров</w:t>
      </w:r>
      <w:proofErr w:type="spellEnd"/>
      <w:r>
        <w:t xml:space="preserve"> по употреблению наркотиков проводится посредством оповещения половых </w:t>
      </w:r>
      <w:proofErr w:type="spellStart"/>
      <w:r>
        <w:t>партнеров</w:t>
      </w:r>
      <w:proofErr w:type="spellEnd"/>
      <w:r>
        <w:t xml:space="preserve"> ВИЧ-инфицированного. В случае обнаружения ВИЧ-инфицированного лица проводится идентификация контактировавших с ним лиц и их консультирование по вопросам профилактики ВИЧ-инфекции.</w:t>
      </w:r>
    </w:p>
    <w:p w:rsidR="005061D6" w:rsidRDefault="005061D6" w:rsidP="001D208C">
      <w:pPr>
        <w:pStyle w:val="ConsPlusNormal"/>
        <w:spacing w:before="240" w:after="60"/>
        <w:ind w:firstLine="540"/>
        <w:jc w:val="both"/>
      </w:pPr>
      <w:r>
        <w:t xml:space="preserve">Инфицированному ВИЧ предоставляется возможность непосредственно сообщить половым </w:t>
      </w:r>
      <w:proofErr w:type="spellStart"/>
      <w:r>
        <w:t>партнерам</w:t>
      </w:r>
      <w:proofErr w:type="spellEnd"/>
      <w:r>
        <w:t xml:space="preserve"> о риске заражения ВИЧ и пригласить на консультирование в центр СПИД, либо предоставить специалисту контактную информацию для их приглашения на консультирование, в ходе которого должна обеспечиваться конфиденциальность.</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Лабораторная диагностика ВИЧ-инфекции</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618. Лабораторная диагностика ВИЧ-инфекции основана на выявлении антител к ВИЧ и вирусных антигенов или выявлении </w:t>
      </w:r>
      <w:proofErr w:type="spellStart"/>
      <w:r>
        <w:t>провирусной</w:t>
      </w:r>
      <w:proofErr w:type="spellEnd"/>
      <w:r>
        <w:t xml:space="preserve"> ДНК ВИЧ и вирусной РНК ВИЧ.</w:t>
      </w:r>
    </w:p>
    <w:p w:rsidR="005061D6" w:rsidRDefault="005061D6" w:rsidP="001D208C">
      <w:pPr>
        <w:pStyle w:val="ConsPlusNormal"/>
        <w:spacing w:before="240" w:after="60"/>
        <w:ind w:firstLine="540"/>
        <w:jc w:val="both"/>
      </w:pPr>
      <w:r>
        <w:t xml:space="preserve">619. Стандартным методом лабораторной диагностики ВИЧ-инфекции служит определение антител и антигена ВИЧ с помощью диагностических тестов, одновременно выявляющих антитела к ВИЧ 1,2 и антиген p24. Для подтверждения результатов в отношении ВИЧ применяются подтверждающие тесты (иммунный, линейный </w:t>
      </w:r>
      <w:proofErr w:type="spellStart"/>
      <w:r>
        <w:t>блот</w:t>
      </w:r>
      <w:proofErr w:type="spellEnd"/>
      <w:r>
        <w:t xml:space="preserve"> и определение РНК/ДНК ВИЧ молекулярно-биологическими методами).</w:t>
      </w:r>
    </w:p>
    <w:p w:rsidR="005061D6" w:rsidRDefault="005061D6" w:rsidP="001D208C">
      <w:pPr>
        <w:pStyle w:val="ConsPlusNormal"/>
        <w:spacing w:before="240" w:after="60"/>
        <w:ind w:firstLine="540"/>
        <w:jc w:val="both"/>
      </w:pPr>
      <w:r>
        <w:t xml:space="preserve">620. При необходимости обследования населения на ВИЧ-инфекцию в медицинских организациях, осуществляющих доврачебную первичную медицинскую помощь (не </w:t>
      </w:r>
      <w:proofErr w:type="spellStart"/>
      <w:r>
        <w:t>оснащенных</w:t>
      </w:r>
      <w:proofErr w:type="spellEnd"/>
      <w:r>
        <w:t xml:space="preserve"> специальным оборудованием), в мобильных пунктах добровольного консультирования и тестирования на ВИЧ и иных могут использоваться простые/быстрые тесты для обследования на ВИЧ.</w:t>
      </w:r>
    </w:p>
    <w:p w:rsidR="005061D6" w:rsidRDefault="005061D6" w:rsidP="001D208C">
      <w:pPr>
        <w:pStyle w:val="ConsPlusNormal"/>
        <w:spacing w:before="240" w:after="60"/>
        <w:ind w:firstLine="540"/>
        <w:jc w:val="both"/>
      </w:pPr>
      <w:r>
        <w:t xml:space="preserve">621. Диагностический алгоритм тестирования на наличие антител к ВИЧ состоит из двух этапов - скрининга и подтверждения результатов </w:t>
      </w:r>
      <w:proofErr w:type="spellStart"/>
      <w:r>
        <w:t>скринингового</w:t>
      </w:r>
      <w:proofErr w:type="spellEnd"/>
      <w:r>
        <w:t xml:space="preserve"> исследования.</w:t>
      </w:r>
    </w:p>
    <w:p w:rsidR="005061D6" w:rsidRDefault="005061D6" w:rsidP="001D208C">
      <w:pPr>
        <w:pStyle w:val="ConsPlusNormal"/>
        <w:spacing w:before="240" w:after="60"/>
        <w:ind w:firstLine="540"/>
        <w:jc w:val="both"/>
      </w:pPr>
      <w:r>
        <w:t xml:space="preserve">622. На первом этапе (скрининг) в случае получения положительного результата в диагностических тестах, одновременно выявляющих антитела к ВИЧ 1,2 и антиген p24, анализ проводится последовательно </w:t>
      </w:r>
      <w:proofErr w:type="spellStart"/>
      <w:r>
        <w:t>еще</w:t>
      </w:r>
      <w:proofErr w:type="spellEnd"/>
      <w:r>
        <w:t xml:space="preserve"> 2 раза (с той же сывороткой и в той же тест-системе, вторая сыворотка запрашивается только в случае невозможности направления для дальнейшего исследования первой сыворотки). Если получены два положительных результата из </w:t>
      </w:r>
      <w:proofErr w:type="spellStart"/>
      <w:r>
        <w:t>трех</w:t>
      </w:r>
      <w:proofErr w:type="spellEnd"/>
      <w:r>
        <w:t xml:space="preserve"> постановок, сыворотка считается первично-положительной и направляется в </w:t>
      </w:r>
      <w:proofErr w:type="spellStart"/>
      <w:r>
        <w:t>референс</w:t>
      </w:r>
      <w:proofErr w:type="spellEnd"/>
      <w:r>
        <w:t>-лабораторию для дальнейшего исследования.</w:t>
      </w:r>
    </w:p>
    <w:p w:rsidR="005061D6" w:rsidRDefault="005061D6" w:rsidP="001D208C">
      <w:pPr>
        <w:pStyle w:val="ConsPlusNormal"/>
        <w:spacing w:before="240" w:after="60"/>
        <w:ind w:firstLine="540"/>
        <w:jc w:val="both"/>
      </w:pPr>
      <w:r>
        <w:lastRenderedPageBreak/>
        <w:t xml:space="preserve">В целях сокращения сроков тестирования в </w:t>
      </w:r>
      <w:proofErr w:type="spellStart"/>
      <w:r>
        <w:t>референс</w:t>
      </w:r>
      <w:proofErr w:type="spellEnd"/>
      <w:r>
        <w:t>-лабораторию направляется сыворотка, позитивная в одной постановке, без повторных исследований.</w:t>
      </w:r>
    </w:p>
    <w:p w:rsidR="005061D6" w:rsidRDefault="005061D6" w:rsidP="001D208C">
      <w:pPr>
        <w:pStyle w:val="ConsPlusNormal"/>
        <w:spacing w:before="240" w:after="60"/>
        <w:ind w:firstLine="540"/>
        <w:jc w:val="both"/>
      </w:pPr>
      <w:r>
        <w:t xml:space="preserve">623. На втором этапе (подтверждение результатов </w:t>
      </w:r>
      <w:proofErr w:type="spellStart"/>
      <w:r>
        <w:t>скринингового</w:t>
      </w:r>
      <w:proofErr w:type="spellEnd"/>
      <w:r>
        <w:t xml:space="preserve"> исследования в </w:t>
      </w:r>
      <w:proofErr w:type="spellStart"/>
      <w:r>
        <w:t>референс</w:t>
      </w:r>
      <w:proofErr w:type="spellEnd"/>
      <w:r>
        <w:t xml:space="preserve">-лаборатории) первично положительная сыворотка повторно исследуется в диагностических тестах, одновременно выявляющих антитела к ВИЧ 1,2 и антиген p24, во второй тест-системе другого производителя, отличающейся от первой по составу антигенов, антител или формату тестов. При получении отрицательного результата сыворотка повторно исследуется в третьей тест-системе, отличающейся от первой и второй по составу антигенов, антител или формату тестов. В случае получения отрицательного результата (во второй и третьей тест-системах) </w:t>
      </w:r>
      <w:proofErr w:type="spellStart"/>
      <w:r>
        <w:t>выдается</w:t>
      </w:r>
      <w:proofErr w:type="spellEnd"/>
      <w:r>
        <w:t xml:space="preserve"> заключение об отсутствии антител/антигенов ВИЧ. При получении положительного результата (во второй и (или) третьей тест-системе) сыворотку необходимо исследовать </w:t>
      </w:r>
      <w:proofErr w:type="gramStart"/>
      <w:r>
        <w:t>в</w:t>
      </w:r>
      <w:proofErr w:type="gramEnd"/>
      <w:r>
        <w:t xml:space="preserve"> иммунном или линейном </w:t>
      </w:r>
      <w:proofErr w:type="spellStart"/>
      <w:r>
        <w:t>блоте</w:t>
      </w:r>
      <w:proofErr w:type="spellEnd"/>
      <w:r>
        <w:t xml:space="preserve">. При необходимости сокращения сроков установления диагноза ВИЧ-инфекции и незамедлительного назначения </w:t>
      </w:r>
      <w:proofErr w:type="gramStart"/>
      <w:r>
        <w:t>АРТ</w:t>
      </w:r>
      <w:proofErr w:type="gramEnd"/>
      <w:r>
        <w:t xml:space="preserve"> пациенту в качестве подтверждающего исследования вместо иммунного или линейного </w:t>
      </w:r>
      <w:proofErr w:type="spellStart"/>
      <w:r>
        <w:t>блота</w:t>
      </w:r>
      <w:proofErr w:type="spellEnd"/>
      <w:r>
        <w:t xml:space="preserve"> может быть проведено определение РНК ВИЧ молекулярно-биологическими методами.</w:t>
      </w:r>
    </w:p>
    <w:p w:rsidR="005061D6" w:rsidRDefault="005061D6" w:rsidP="001D208C">
      <w:pPr>
        <w:pStyle w:val="ConsPlusNormal"/>
        <w:spacing w:before="240" w:after="60"/>
        <w:ind w:firstLine="540"/>
        <w:jc w:val="both"/>
      </w:pPr>
      <w:r>
        <w:t xml:space="preserve">В целях обеспечения контроля и </w:t>
      </w:r>
      <w:proofErr w:type="spellStart"/>
      <w:r>
        <w:t>учета</w:t>
      </w:r>
      <w:proofErr w:type="spellEnd"/>
      <w:r>
        <w:t xml:space="preserve"> исследований </w:t>
      </w:r>
      <w:proofErr w:type="spellStart"/>
      <w:r>
        <w:t>референс</w:t>
      </w:r>
      <w:proofErr w:type="spellEnd"/>
      <w:r>
        <w:t xml:space="preserve">-диагностика должна осуществляться в лаборатории Центра по профилактике и борьбе со СПИД или иной уполномоченной специализированной медицинской организации, в том же субъекте Российской Федерации, где проводилось </w:t>
      </w:r>
      <w:proofErr w:type="spellStart"/>
      <w:r>
        <w:t>скрининговое</w:t>
      </w:r>
      <w:proofErr w:type="spellEnd"/>
      <w:r>
        <w:t xml:space="preserve"> обследование.</w:t>
      </w:r>
    </w:p>
    <w:p w:rsidR="005061D6" w:rsidRDefault="005061D6" w:rsidP="001D208C">
      <w:pPr>
        <w:pStyle w:val="ConsPlusNormal"/>
        <w:spacing w:before="240" w:after="60"/>
        <w:ind w:firstLine="540"/>
        <w:jc w:val="both"/>
      </w:pPr>
      <w:proofErr w:type="spellStart"/>
      <w:r>
        <w:t>Референс</w:t>
      </w:r>
      <w:proofErr w:type="spellEnd"/>
      <w:r>
        <w:t>-диагностика может проводиться в уполномоченных медицинских организациях ФМБА России, Минобороны России, научных организациях Роспотребнадзора, ФКУ Республиканская клиническая инфекционная больница.</w:t>
      </w:r>
    </w:p>
    <w:p w:rsidR="005061D6" w:rsidRDefault="005061D6" w:rsidP="001D208C">
      <w:pPr>
        <w:pStyle w:val="ConsPlusNormal"/>
        <w:spacing w:before="240" w:after="60"/>
        <w:ind w:firstLine="540"/>
        <w:jc w:val="both"/>
      </w:pPr>
      <w:r>
        <w:t xml:space="preserve">624. Положительными (позитивными) считаются пробы, в которых в иммунном или линейном </w:t>
      </w:r>
      <w:proofErr w:type="spellStart"/>
      <w:r>
        <w:t>блоте</w:t>
      </w:r>
      <w:proofErr w:type="spellEnd"/>
      <w:r>
        <w:t xml:space="preserve"> обнаруживаются антитела как минимум к 2 из 3 гликопротеинов ВИЧ (</w:t>
      </w:r>
      <w:proofErr w:type="spellStart"/>
      <w:r>
        <w:t>env</w:t>
      </w:r>
      <w:proofErr w:type="spellEnd"/>
      <w:r>
        <w:t xml:space="preserve">) или </w:t>
      </w:r>
      <w:proofErr w:type="gramStart"/>
      <w:r>
        <w:t>выявлена</w:t>
      </w:r>
      <w:proofErr w:type="gramEnd"/>
      <w:r>
        <w:t xml:space="preserve"> РНК ВИЧ молекулярно-биологическими методами. Пациент с положительным результатом </w:t>
      </w:r>
      <w:proofErr w:type="spellStart"/>
      <w:r>
        <w:t>референс</w:t>
      </w:r>
      <w:proofErr w:type="spellEnd"/>
      <w:r>
        <w:t>-исследования, а также при выявлении антигена p24 направляется для установления диагноза ВИЧ-инфекции в Центр по профилактике и борьбе со СПИД или иную уполномоченную специализированную медицинскую организацию.</w:t>
      </w:r>
    </w:p>
    <w:p w:rsidR="005061D6" w:rsidRDefault="005061D6" w:rsidP="001D208C">
      <w:pPr>
        <w:pStyle w:val="ConsPlusNormal"/>
        <w:spacing w:before="240" w:after="60"/>
        <w:ind w:firstLine="540"/>
        <w:jc w:val="both"/>
      </w:pPr>
      <w:r>
        <w:t xml:space="preserve">625. Отрицательными (негативными) считаются сыворотки, в которых не обнаруживаются </w:t>
      </w:r>
      <w:proofErr w:type="spellStart"/>
      <w:r>
        <w:t>маркеры</w:t>
      </w:r>
      <w:proofErr w:type="spellEnd"/>
      <w:r>
        <w:t xml:space="preserve"> ВИЧ-инфекции (антитела, антигены, ДНК/РНК ВИЧ).</w:t>
      </w:r>
    </w:p>
    <w:p w:rsidR="005061D6" w:rsidRDefault="005061D6" w:rsidP="001D208C">
      <w:pPr>
        <w:pStyle w:val="ConsPlusNormal"/>
        <w:spacing w:before="240" w:after="60"/>
        <w:ind w:firstLine="540"/>
        <w:jc w:val="both"/>
      </w:pPr>
      <w:r>
        <w:t xml:space="preserve">626. </w:t>
      </w:r>
      <w:proofErr w:type="spellStart"/>
      <w:r>
        <w:t>Неопределенными</w:t>
      </w:r>
      <w:proofErr w:type="spellEnd"/>
      <w:r>
        <w:t xml:space="preserve"> (сомнительными) считаются сыворотки с белковым профилем в </w:t>
      </w:r>
      <w:proofErr w:type="gramStart"/>
      <w:r>
        <w:t>иммунном</w:t>
      </w:r>
      <w:proofErr w:type="gramEnd"/>
      <w:r>
        <w:t xml:space="preserve"> </w:t>
      </w:r>
      <w:proofErr w:type="spellStart"/>
      <w:r>
        <w:t>блоте</w:t>
      </w:r>
      <w:proofErr w:type="spellEnd"/>
      <w:r>
        <w:t xml:space="preserve">, не отвечающим критериям позитивности. При получении </w:t>
      </w:r>
      <w:proofErr w:type="spellStart"/>
      <w:r>
        <w:t>неопределенного</w:t>
      </w:r>
      <w:proofErr w:type="spellEnd"/>
      <w:r>
        <w:t xml:space="preserve"> результата с белковым профилем, включающим белки сердцевины (</w:t>
      </w:r>
      <w:proofErr w:type="spellStart"/>
      <w:r>
        <w:t>gag</w:t>
      </w:r>
      <w:proofErr w:type="spellEnd"/>
      <w:r>
        <w:t>), p24, проводится исследование для диагностики ВИЧ-2 и определение ДНК/РНК ВИЧ молекулярно-биологическими методами.</w:t>
      </w:r>
    </w:p>
    <w:p w:rsidR="005061D6" w:rsidRDefault="005061D6" w:rsidP="001D208C">
      <w:pPr>
        <w:pStyle w:val="ConsPlusNormal"/>
        <w:spacing w:before="240" w:after="60"/>
        <w:ind w:firstLine="540"/>
        <w:jc w:val="both"/>
      </w:pPr>
      <w:r>
        <w:t>627. При получении отрицательного и сомнительного результата тестирования на ВИЧ у лиц, указавших о наличии высокого риска заражения ВИЧ-инфекцией в течение последних 3 месяцев, обследование на ВИЧ через 2 недели повторяется.</w:t>
      </w:r>
    </w:p>
    <w:p w:rsidR="005061D6" w:rsidRDefault="005061D6" w:rsidP="001D208C">
      <w:pPr>
        <w:pStyle w:val="ConsPlusNormal"/>
        <w:spacing w:before="240" w:after="60"/>
        <w:ind w:firstLine="540"/>
        <w:jc w:val="both"/>
      </w:pPr>
      <w:r>
        <w:t xml:space="preserve">628. Повторные обследования методом иммунного </w:t>
      </w:r>
      <w:proofErr w:type="spellStart"/>
      <w:r>
        <w:t>блота</w:t>
      </w:r>
      <w:proofErr w:type="spellEnd"/>
      <w:r>
        <w:t xml:space="preserve"> у лиц с установленным ранее диагнозом "ВИЧ-инфекция" не проводятся.</w:t>
      </w:r>
    </w:p>
    <w:p w:rsidR="005061D6" w:rsidRDefault="005061D6" w:rsidP="001D208C">
      <w:pPr>
        <w:pStyle w:val="ConsPlusNormal"/>
        <w:spacing w:before="240" w:after="60"/>
        <w:ind w:firstLine="540"/>
        <w:jc w:val="both"/>
      </w:pPr>
      <w:r>
        <w:t xml:space="preserve">629. </w:t>
      </w:r>
      <w:proofErr w:type="gramStart"/>
      <w:r>
        <w:t xml:space="preserve">У лиц, обследованных на ВИЧ анонимно, не проводится </w:t>
      </w:r>
      <w:proofErr w:type="spellStart"/>
      <w:r>
        <w:t>референс</w:t>
      </w:r>
      <w:proofErr w:type="spellEnd"/>
      <w:r>
        <w:t xml:space="preserve">-диагностика в иммунном/линейном </w:t>
      </w:r>
      <w:proofErr w:type="spellStart"/>
      <w:r>
        <w:t>блоте</w:t>
      </w:r>
      <w:proofErr w:type="spellEnd"/>
      <w:r>
        <w:t xml:space="preserve"> или молекулярно-биологическими методами, указанные лица с </w:t>
      </w:r>
      <w:r>
        <w:lastRenderedPageBreak/>
        <w:t>первично положительными результатами обследования на ВИЧ направляются в Центр по профилактике и борьбе со СПИД или иную уполномоченную специализированную медицинскую организацию, для верификации результатов обследования на ВИЧ-инфекцию.</w:t>
      </w:r>
      <w:proofErr w:type="gramEnd"/>
    </w:p>
    <w:p w:rsidR="005061D6" w:rsidRDefault="005061D6" w:rsidP="001D208C">
      <w:pPr>
        <w:pStyle w:val="ConsPlusNormal"/>
        <w:spacing w:before="240" w:after="60"/>
        <w:ind w:firstLine="540"/>
        <w:jc w:val="both"/>
      </w:pPr>
      <w:r>
        <w:t xml:space="preserve">630. Необходимо принять меры по обеспечению сохранности сывороток ВИЧ-инфицированных в течение не менее одного года с момента постановки диагноза для обеспечения возможности проведения </w:t>
      </w:r>
      <w:proofErr w:type="spellStart"/>
      <w:r>
        <w:t>референс</w:t>
      </w:r>
      <w:proofErr w:type="spellEnd"/>
      <w:r>
        <w:t>-исследований.</w:t>
      </w:r>
    </w:p>
    <w:p w:rsidR="005061D6" w:rsidRDefault="005061D6" w:rsidP="001D208C">
      <w:pPr>
        <w:pStyle w:val="ConsPlusNormal"/>
        <w:spacing w:before="240" w:after="60"/>
        <w:ind w:firstLine="540"/>
        <w:jc w:val="both"/>
      </w:pPr>
      <w:r>
        <w:t xml:space="preserve">631. Для диагностики ВИЧ-инфекции у детей в возрасте до 18 месяцев, </w:t>
      </w:r>
      <w:proofErr w:type="spellStart"/>
      <w:r>
        <w:t>рожденных</w:t>
      </w:r>
      <w:proofErr w:type="spellEnd"/>
      <w:r>
        <w:t xml:space="preserve"> ВИЧ-инфицированными матерями, в связи с наличием материнских антител применяются следующие подходы:</w:t>
      </w:r>
    </w:p>
    <w:p w:rsidR="005061D6" w:rsidRDefault="005061D6" w:rsidP="001D208C">
      <w:pPr>
        <w:pStyle w:val="ConsPlusNormal"/>
        <w:spacing w:before="240" w:after="60"/>
        <w:ind w:firstLine="540"/>
        <w:jc w:val="both"/>
      </w:pPr>
      <w:r>
        <w:t xml:space="preserve">Для диагностики ВИЧ-инфекции у детей в возрасте до 18 месяцев, </w:t>
      </w:r>
      <w:proofErr w:type="spellStart"/>
      <w:r>
        <w:t>рожденных</w:t>
      </w:r>
      <w:proofErr w:type="spellEnd"/>
      <w:r>
        <w:t xml:space="preserve"> ВИЧ-инфицированными матерями, используют методы, направленные на выявление генетического материала ВИЧ (ДНК или РНК). Преимущественно применяется метод выявления ДНК ВИЧ. При наличии высокого риска заражения ВИЧ исследование проводится </w:t>
      </w:r>
      <w:proofErr w:type="gramStart"/>
      <w:r>
        <w:t>в первые</w:t>
      </w:r>
      <w:proofErr w:type="gramEnd"/>
      <w:r>
        <w:t xml:space="preserve"> 48 часов жизни </w:t>
      </w:r>
      <w:proofErr w:type="spellStart"/>
      <w:r>
        <w:t>ребенка</w:t>
      </w:r>
      <w:proofErr w:type="spellEnd"/>
      <w:r>
        <w:t xml:space="preserve"> (нельзя исследовать кровь из пуповины) и в возрасте 14 - 21 дня. Первое обязательное исследование на ДНК/РНК ВИЧ проводится через 2 недели после окончания курса АРТ. При получении положительного результата второе исследование проводится в кратчайшие сроки. При получении отрицательного результата второе обязательное исследование проводится в возрасте 4 - 6 месяцев. Получение положительных результатов обследования на ДНК ВИЧ или РНК ВИЧ в двух отдельно взятых образцах крови у </w:t>
      </w:r>
      <w:proofErr w:type="spellStart"/>
      <w:r>
        <w:t>ребенка</w:t>
      </w:r>
      <w:proofErr w:type="spellEnd"/>
      <w:r>
        <w:t xml:space="preserve"> в любом возрасте является лабораторным подтверждением диагноза ВИЧ-инфекции. </w:t>
      </w:r>
      <w:proofErr w:type="gramStart"/>
      <w:r>
        <w:t xml:space="preserve">Получение двух отрицательных результатов обследования на ДНК ВИЧ или РНК ВИЧ в возрасте 1,5 - 2 месяцев и 4 - 6 месяцев (при отсутствии грудного вскармливания) свидетельствует против наличия у </w:t>
      </w:r>
      <w:proofErr w:type="spellStart"/>
      <w:r>
        <w:t>ребенка</w:t>
      </w:r>
      <w:proofErr w:type="spellEnd"/>
      <w:r>
        <w:t xml:space="preserve"> ВИЧ-инфекции, однако снятие </w:t>
      </w:r>
      <w:proofErr w:type="spellStart"/>
      <w:r>
        <w:t>ребенка</w:t>
      </w:r>
      <w:proofErr w:type="spellEnd"/>
      <w:r>
        <w:t xml:space="preserve"> с диспансерного </w:t>
      </w:r>
      <w:proofErr w:type="spellStart"/>
      <w:r>
        <w:t>учета</w:t>
      </w:r>
      <w:proofErr w:type="spellEnd"/>
      <w:r>
        <w:t xml:space="preserve"> по поводу </w:t>
      </w:r>
      <w:proofErr w:type="spellStart"/>
      <w:r>
        <w:t>интранатального</w:t>
      </w:r>
      <w:proofErr w:type="spellEnd"/>
      <w:r>
        <w:t xml:space="preserve"> и перинатального контакта по ВИЧ-инфекции может производиться в возрасте старше 6 месяцев.</w:t>
      </w:r>
      <w:proofErr w:type="gramEnd"/>
    </w:p>
    <w:p w:rsidR="005061D6" w:rsidRDefault="005061D6" w:rsidP="001D208C">
      <w:pPr>
        <w:pStyle w:val="ConsPlusNormal"/>
        <w:spacing w:before="240" w:after="60"/>
        <w:ind w:firstLine="540"/>
        <w:jc w:val="both"/>
      </w:pPr>
      <w:r>
        <w:t xml:space="preserve">Снятие с диспансерного </w:t>
      </w:r>
      <w:proofErr w:type="spellStart"/>
      <w:r>
        <w:t>учета</w:t>
      </w:r>
      <w:proofErr w:type="spellEnd"/>
      <w:r>
        <w:t xml:space="preserve"> по перинатальному контакту по ВИЧ-инфекции в возрасте старше 6 месяцев проводится по решению врачебной комиссии при одновременном наличии следующих условий:</w:t>
      </w:r>
    </w:p>
    <w:p w:rsidR="005061D6" w:rsidRDefault="005061D6" w:rsidP="001D208C">
      <w:pPr>
        <w:pStyle w:val="ConsPlusNormal"/>
        <w:spacing w:before="240" w:after="60"/>
        <w:ind w:firstLine="540"/>
        <w:jc w:val="both"/>
      </w:pPr>
      <w:r>
        <w:t>два и более отрицательных результата исследования на антитела к ВИЧ 1,2 и антиген p24;</w:t>
      </w:r>
    </w:p>
    <w:p w:rsidR="005061D6" w:rsidRDefault="005061D6" w:rsidP="001D208C">
      <w:pPr>
        <w:pStyle w:val="ConsPlusNormal"/>
        <w:spacing w:before="240" w:after="60"/>
        <w:ind w:firstLine="540"/>
        <w:jc w:val="both"/>
      </w:pPr>
      <w:r>
        <w:t xml:space="preserve">отсутствие выраженной </w:t>
      </w:r>
      <w:proofErr w:type="spellStart"/>
      <w:r>
        <w:t>гипогаммаглобулинемии</w:t>
      </w:r>
      <w:proofErr w:type="spellEnd"/>
      <w:r>
        <w:t xml:space="preserve"> на момент исследования крови на антитела к ВИЧ;</w:t>
      </w:r>
    </w:p>
    <w:p w:rsidR="005061D6" w:rsidRDefault="005061D6" w:rsidP="001D208C">
      <w:pPr>
        <w:pStyle w:val="ConsPlusNormal"/>
        <w:spacing w:before="240" w:after="60"/>
        <w:ind w:firstLine="540"/>
        <w:jc w:val="both"/>
      </w:pPr>
      <w:r>
        <w:t>два и более отрицательных результата исследования ДНК или РНК ВИЧ в возрасте 1,5 - 2 месяцев и старше 4 месяцев;</w:t>
      </w:r>
    </w:p>
    <w:p w:rsidR="005061D6" w:rsidRDefault="005061D6" w:rsidP="001D208C">
      <w:pPr>
        <w:pStyle w:val="ConsPlusNormal"/>
        <w:spacing w:before="240" w:after="60"/>
        <w:ind w:firstLine="540"/>
        <w:jc w:val="both"/>
      </w:pPr>
      <w:proofErr w:type="spellStart"/>
      <w:r>
        <w:t>ребенок</w:t>
      </w:r>
      <w:proofErr w:type="spellEnd"/>
      <w:r>
        <w:t xml:space="preserve"> не прикладывался к груди ВИЧ-инфицированной женщины;</w:t>
      </w:r>
    </w:p>
    <w:p w:rsidR="005061D6" w:rsidRDefault="005061D6" w:rsidP="001D208C">
      <w:pPr>
        <w:pStyle w:val="ConsPlusNormal"/>
        <w:spacing w:before="240" w:after="60"/>
        <w:ind w:firstLine="540"/>
        <w:jc w:val="both"/>
      </w:pPr>
      <w:r>
        <w:t>отсутствие клинических проявлений ВИЧ-инфекции.</w:t>
      </w:r>
    </w:p>
    <w:p w:rsidR="005061D6" w:rsidRDefault="005061D6" w:rsidP="001D208C">
      <w:pPr>
        <w:pStyle w:val="ConsPlusNormal"/>
        <w:spacing w:before="240" w:after="60"/>
        <w:ind w:firstLine="540"/>
        <w:jc w:val="both"/>
      </w:pPr>
      <w:proofErr w:type="spellStart"/>
      <w:r>
        <w:t>Ребенок</w:t>
      </w:r>
      <w:proofErr w:type="spellEnd"/>
      <w:r>
        <w:t xml:space="preserve">, получавший грудное вскармливание от ВИЧ-инфицированной женщины, должен быть обследован на ДНК/РНК ВИЧ после его полного прекращения: через 4 - 6 недель, 3 месяца и 6 месяцев. </w:t>
      </w:r>
      <w:proofErr w:type="spellStart"/>
      <w:r>
        <w:t>Ребенок</w:t>
      </w:r>
      <w:proofErr w:type="spellEnd"/>
      <w:r>
        <w:t xml:space="preserve">, получавший грудное вскармливание, может быть снят с диспансерного </w:t>
      </w:r>
      <w:proofErr w:type="spellStart"/>
      <w:r>
        <w:t>учета</w:t>
      </w:r>
      <w:proofErr w:type="spellEnd"/>
      <w:r>
        <w:t xml:space="preserve"> при отсутствии ДНК или РНК ВИЧ и получении как минимум двух отрицательных результатов исследования на антитела к ВИЧ (с интервалом не менее 1 месяца), </w:t>
      </w:r>
      <w:proofErr w:type="spellStart"/>
      <w:r>
        <w:t>проведенных</w:t>
      </w:r>
      <w:proofErr w:type="spellEnd"/>
      <w:r>
        <w:t xml:space="preserve"> минимум через 6 месяцев после полного прекращения грудного вскармливания.</w:t>
      </w:r>
    </w:p>
    <w:p w:rsidR="005061D6" w:rsidRDefault="005061D6" w:rsidP="001D208C">
      <w:pPr>
        <w:pStyle w:val="ConsPlusNormal"/>
        <w:spacing w:before="240" w:after="60"/>
        <w:ind w:firstLine="540"/>
        <w:jc w:val="both"/>
      </w:pPr>
      <w:r>
        <w:t xml:space="preserve">Диагностика ВИЧ-инфекции у детей, </w:t>
      </w:r>
      <w:proofErr w:type="spellStart"/>
      <w:r>
        <w:t>рожденных</w:t>
      </w:r>
      <w:proofErr w:type="spellEnd"/>
      <w:r>
        <w:t xml:space="preserve"> ВИЧ-инфицированными матерями и </w:t>
      </w:r>
      <w:r>
        <w:lastRenderedPageBreak/>
        <w:t>достигших возраста 18 месяцев, осуществляется так же, как у взрослых.</w:t>
      </w:r>
    </w:p>
    <w:p w:rsidR="005061D6" w:rsidRDefault="005061D6" w:rsidP="001D208C">
      <w:pPr>
        <w:pStyle w:val="ConsPlusNormal"/>
        <w:spacing w:before="240" w:after="60"/>
        <w:ind w:firstLine="540"/>
        <w:jc w:val="both"/>
      </w:pPr>
      <w:r>
        <w:t xml:space="preserve">632. </w:t>
      </w:r>
      <w:proofErr w:type="gramStart"/>
      <w:r>
        <w:t xml:space="preserve">В заключении об отсутствии или наличии специфических маркеров ВИЧ-инфекции, выдаваемом лабораторией по результатам исследования, указывается наименование тест-системы, срок ее годности, серия, результат исследования на антитела к ВИЧ 1,2 и антиген p24 (положительный, отрицательный), результат иммунного, линейного </w:t>
      </w:r>
      <w:proofErr w:type="spellStart"/>
      <w:r>
        <w:t>блота</w:t>
      </w:r>
      <w:proofErr w:type="spellEnd"/>
      <w:r>
        <w:t xml:space="preserve"> (перечень выявленных белков и заключение: положительный, отрицательный, </w:t>
      </w:r>
      <w:proofErr w:type="spellStart"/>
      <w:r>
        <w:t>неопределенный</w:t>
      </w:r>
      <w:proofErr w:type="spellEnd"/>
      <w:r>
        <w:t>) или результаты выявления ДНК/РНК ВИЧ (значение показателя вирусной нагрузки).</w:t>
      </w:r>
      <w:proofErr w:type="gramEnd"/>
    </w:p>
    <w:p w:rsidR="005061D6" w:rsidRDefault="005061D6" w:rsidP="001D208C">
      <w:pPr>
        <w:pStyle w:val="ConsPlusNormal"/>
        <w:spacing w:before="240" w:after="60"/>
        <w:ind w:firstLine="540"/>
        <w:jc w:val="both"/>
      </w:pPr>
      <w:r>
        <w:t>При конфиденциальном исследовании документ должен содержать присваиваемый лицу код контингента, а также данные документа, удостоверяющего личность: фамилию, имя, отчество (при наличии), дату рождения, адрес места жительства.</w:t>
      </w:r>
    </w:p>
    <w:p w:rsidR="005061D6" w:rsidRDefault="005061D6" w:rsidP="001D208C">
      <w:pPr>
        <w:pStyle w:val="ConsPlusNormal"/>
        <w:spacing w:before="240" w:after="60"/>
        <w:ind w:firstLine="540"/>
        <w:jc w:val="both"/>
      </w:pPr>
      <w:r>
        <w:t>При анонимном обследовании в документе указывается присваиваемый лицу цифровой код, год рождения, а также субъект Российской Федерации, в котором проживает субъект.</w:t>
      </w:r>
    </w:p>
    <w:p w:rsidR="005061D6" w:rsidRDefault="005061D6" w:rsidP="001D208C">
      <w:pPr>
        <w:pStyle w:val="ConsPlusNormal"/>
        <w:spacing w:before="240" w:after="60"/>
        <w:ind w:firstLine="540"/>
        <w:jc w:val="both"/>
      </w:pPr>
      <w:r>
        <w:t>633. Простые (быстрые) тесты для определения специфических антител к ВИЧ выполняются без специального оборудования менее чем за 30 минут. В качестве исследуемого материала может использоваться кровь, сыворотка, плазма крови и слюна (</w:t>
      </w:r>
      <w:proofErr w:type="spellStart"/>
      <w:r>
        <w:t>околодесневая</w:t>
      </w:r>
      <w:proofErr w:type="spellEnd"/>
      <w:r>
        <w:t xml:space="preserve"> жидкость). Области применения простых (быстрых) тестов:</w:t>
      </w:r>
    </w:p>
    <w:p w:rsidR="005061D6" w:rsidRDefault="005061D6" w:rsidP="001D208C">
      <w:pPr>
        <w:pStyle w:val="ConsPlusNormal"/>
        <w:spacing w:before="240" w:after="60"/>
        <w:ind w:firstLine="540"/>
        <w:jc w:val="both"/>
      </w:pPr>
      <w:r>
        <w:t>вертикальная профилактика, представляющее тестирование беременных женщин с неизвестным ВИЧ-статусом в предродовом периоде, при экстренном родовспоможении (для назначения медикаментозной профилактики ВИЧ-инфекции в родах) и другие ургентные ситуации;</w:t>
      </w:r>
    </w:p>
    <w:p w:rsidR="005061D6" w:rsidRDefault="005061D6" w:rsidP="001D208C">
      <w:pPr>
        <w:pStyle w:val="ConsPlusNormal"/>
        <w:spacing w:before="240" w:after="60"/>
        <w:ind w:firstLine="540"/>
        <w:jc w:val="both"/>
      </w:pPr>
      <w:proofErr w:type="spellStart"/>
      <w:r>
        <w:t>постконтактная</w:t>
      </w:r>
      <w:proofErr w:type="spellEnd"/>
      <w:r>
        <w:t xml:space="preserve"> профилактика ВИЧ-тестирование на ВИЧ в случае аварийной ситуации;</w:t>
      </w:r>
    </w:p>
    <w:p w:rsidR="005061D6" w:rsidRDefault="005061D6" w:rsidP="001D208C">
      <w:pPr>
        <w:pStyle w:val="ConsPlusNormal"/>
        <w:spacing w:before="240" w:after="60"/>
        <w:ind w:firstLine="540"/>
        <w:jc w:val="both"/>
      </w:pPr>
      <w:proofErr w:type="spellStart"/>
      <w:r>
        <w:t>скрининговое</w:t>
      </w:r>
      <w:proofErr w:type="spellEnd"/>
      <w:r>
        <w:t xml:space="preserve"> обследование на ВИЧ-инфекцию в случае проведения санитарно-противоэпидемических (профилактических) мероприятий;</w:t>
      </w:r>
    </w:p>
    <w:p w:rsidR="005061D6" w:rsidRDefault="005061D6" w:rsidP="001D208C">
      <w:pPr>
        <w:pStyle w:val="ConsPlusNormal"/>
        <w:spacing w:before="240" w:after="60"/>
        <w:ind w:firstLine="540"/>
        <w:jc w:val="both"/>
      </w:pPr>
      <w:r>
        <w:t>самотестирование на ВИЧ;</w:t>
      </w:r>
    </w:p>
    <w:p w:rsidR="005061D6" w:rsidRDefault="005061D6" w:rsidP="001D208C">
      <w:pPr>
        <w:pStyle w:val="ConsPlusNormal"/>
        <w:spacing w:before="240" w:after="60"/>
        <w:ind w:firstLine="540"/>
        <w:jc w:val="both"/>
      </w:pPr>
      <w:r>
        <w:t xml:space="preserve">проведение </w:t>
      </w:r>
      <w:proofErr w:type="gramStart"/>
      <w:r>
        <w:t>экспресс-оценки</w:t>
      </w:r>
      <w:proofErr w:type="gramEnd"/>
      <w:r>
        <w:t xml:space="preserve"> </w:t>
      </w:r>
      <w:proofErr w:type="spellStart"/>
      <w:r>
        <w:t>распространенности</w:t>
      </w:r>
      <w:proofErr w:type="spellEnd"/>
      <w:r>
        <w:t xml:space="preserve"> ВИЧ-инфекции при проведении выборочных эпидемиологических исследований по ВИЧ-инфекции.</w:t>
      </w:r>
    </w:p>
    <w:p w:rsidR="005061D6" w:rsidRDefault="005061D6" w:rsidP="001D208C">
      <w:pPr>
        <w:pStyle w:val="ConsPlusNormal"/>
        <w:spacing w:before="240" w:after="60"/>
        <w:ind w:firstLine="540"/>
        <w:jc w:val="both"/>
      </w:pPr>
      <w:r>
        <w:t>634. Каждое исследование на ВИЧ с применением простых/быстрых тестов должно сопровождаться исследованием крови стандартными методами исследования на антитела к ВИЧ 1,2 и антиген p24 или направлением пациента на обследование стандартными методами. Выявление положительных результатов простых/быстрых тестов при обследовании на ВИЧ-инфекцию должно сопровождаться обязательным направлением пациента в Центр по профилактике и борьбе со СПИД или иную уполномоченную специализированную медицинскую организацию. В случае получения отрицательного результата тестирования на ВИЧ направление на обследование стандартными методами осуществляется по желанию пациента.</w:t>
      </w:r>
    </w:p>
    <w:p w:rsidR="005061D6" w:rsidRDefault="005061D6" w:rsidP="001D208C">
      <w:pPr>
        <w:pStyle w:val="ConsPlusNormal"/>
        <w:spacing w:before="240" w:after="60"/>
        <w:ind w:firstLine="540"/>
        <w:jc w:val="both"/>
      </w:pPr>
      <w:r>
        <w:t>635. Выдача заключения о наличии или отсутствии ВИЧ-инфекции только по результатам простого (быстрого) теста не допускается.</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Организация и проведение</w:t>
      </w:r>
    </w:p>
    <w:p w:rsidR="005061D6" w:rsidRDefault="005061D6" w:rsidP="001D208C">
      <w:pPr>
        <w:pStyle w:val="ConsPlusTitle"/>
        <w:spacing w:after="60"/>
        <w:jc w:val="center"/>
      </w:pPr>
      <w:r>
        <w:t>санитарно-противоэпидемических мероприятий</w:t>
      </w:r>
    </w:p>
    <w:p w:rsidR="005061D6" w:rsidRDefault="005061D6" w:rsidP="001D208C">
      <w:pPr>
        <w:pStyle w:val="ConsPlusTitle"/>
        <w:spacing w:after="60"/>
        <w:jc w:val="center"/>
      </w:pPr>
      <w:r>
        <w:t>при ВИЧ-инфекции. Мероприятия в эпидемическом очаге</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636. В отношении выявленного источника ВИЧ-инфекции применяются мероприятия, снижающие вероятность передачи вируса:</w:t>
      </w:r>
    </w:p>
    <w:p w:rsidR="005061D6" w:rsidRDefault="005061D6" w:rsidP="001D208C">
      <w:pPr>
        <w:pStyle w:val="ConsPlusNormal"/>
        <w:spacing w:before="240" w:after="60"/>
        <w:ind w:firstLine="540"/>
        <w:jc w:val="both"/>
      </w:pPr>
      <w:r>
        <w:t>раннее выявление и установление диагноза ВИЧ-инфекции;</w:t>
      </w:r>
    </w:p>
    <w:p w:rsidR="005061D6" w:rsidRDefault="005061D6" w:rsidP="001D208C">
      <w:pPr>
        <w:pStyle w:val="ConsPlusNormal"/>
        <w:spacing w:before="240" w:after="60"/>
        <w:ind w:firstLine="540"/>
        <w:jc w:val="both"/>
      </w:pPr>
      <w:r>
        <w:t>специфическая терапия антиретровирусными препаратами по назначению врача (в том числе профилактическая химиотерапия у беременных) снижает вирусную нагрузку у ВИЧ-инфицированного и уменьшает риск передачи ВИЧ-инфекции;</w:t>
      </w:r>
    </w:p>
    <w:p w:rsidR="005061D6" w:rsidRDefault="005061D6" w:rsidP="001D208C">
      <w:pPr>
        <w:pStyle w:val="ConsPlusNormal"/>
        <w:spacing w:before="240" w:after="60"/>
        <w:ind w:firstLine="540"/>
        <w:jc w:val="both"/>
      </w:pPr>
      <w:r>
        <w:t xml:space="preserve">направление на обследование и лечение ИППП инфицированного ВИЧ снижает риск передачи половым </w:t>
      </w:r>
      <w:proofErr w:type="spellStart"/>
      <w:r>
        <w:t>путем</w:t>
      </w:r>
      <w:proofErr w:type="spellEnd"/>
      <w:r>
        <w:t>;</w:t>
      </w:r>
    </w:p>
    <w:p w:rsidR="005061D6" w:rsidRDefault="005061D6" w:rsidP="001D208C">
      <w:pPr>
        <w:pStyle w:val="ConsPlusNormal"/>
        <w:spacing w:before="240" w:after="60"/>
        <w:ind w:firstLine="540"/>
        <w:jc w:val="both"/>
      </w:pPr>
      <w:r>
        <w:t>направление потребителей инъекционных наркотиков на лечение наркотической зависимости снижает активность источника в передаче вируса при использовании наркотиков;</w:t>
      </w:r>
    </w:p>
    <w:p w:rsidR="005061D6" w:rsidRDefault="005061D6" w:rsidP="001D208C">
      <w:pPr>
        <w:pStyle w:val="ConsPlusNormal"/>
        <w:spacing w:before="240" w:after="60"/>
        <w:ind w:firstLine="540"/>
        <w:jc w:val="both"/>
      </w:pPr>
      <w:r>
        <w:t>проведение психосоциального консультирования, направленного на формирование и поддержание у инфицированных ВИЧ установок ответственного поведения и сознательного избегания риска дальнейшей передачи ВИЧ-инфекции.</w:t>
      </w:r>
    </w:p>
    <w:p w:rsidR="005061D6" w:rsidRDefault="005061D6" w:rsidP="001D208C">
      <w:pPr>
        <w:pStyle w:val="ConsPlusNormal"/>
        <w:spacing w:before="240" w:after="60"/>
        <w:ind w:firstLine="540"/>
        <w:jc w:val="both"/>
      </w:pPr>
      <w:r>
        <w:t>637. Мероприятия в отношении механизмов, путей и факторов передачи включают:</w:t>
      </w:r>
    </w:p>
    <w:p w:rsidR="005061D6" w:rsidRDefault="005061D6" w:rsidP="001D208C">
      <w:pPr>
        <w:pStyle w:val="ConsPlusNormal"/>
        <w:spacing w:before="240" w:after="60"/>
        <w:ind w:firstLine="540"/>
        <w:jc w:val="both"/>
      </w:pPr>
      <w:r>
        <w:t xml:space="preserve">проведение дезинфекции и стерилизации медицинского инструментария и оборудования в медицинских организациях, а также оборудования и инструментария в организациях, оказывающих парикмахерские и косметологические услуги, осуществляющих пирсинг, </w:t>
      </w:r>
      <w:proofErr w:type="spellStart"/>
      <w:r>
        <w:t>татуаж</w:t>
      </w:r>
      <w:proofErr w:type="spellEnd"/>
      <w:r>
        <w:t>, иные манипуляции, сопровождающиеся риском контакта с кровью или использование одноразовых изделий;</w:t>
      </w:r>
    </w:p>
    <w:p w:rsidR="005061D6" w:rsidRDefault="005061D6" w:rsidP="001D208C">
      <w:pPr>
        <w:pStyle w:val="ConsPlusNormal"/>
        <w:spacing w:before="240" w:after="60"/>
        <w:ind w:firstLine="540"/>
        <w:jc w:val="both"/>
      </w:pPr>
      <w:r>
        <w:t xml:space="preserve">обеспечение и </w:t>
      </w:r>
      <w:proofErr w:type="gramStart"/>
      <w:r>
        <w:t>контроль за</w:t>
      </w:r>
      <w:proofErr w:type="gramEnd"/>
      <w:r>
        <w:t xml:space="preserve"> безопасностью практик медицинских манипуляций и использованием барьерных методов защиты;</w:t>
      </w:r>
    </w:p>
    <w:p w:rsidR="005061D6" w:rsidRDefault="005061D6" w:rsidP="001D208C">
      <w:pPr>
        <w:pStyle w:val="ConsPlusNormal"/>
        <w:spacing w:before="240" w:after="60"/>
        <w:ind w:firstLine="540"/>
        <w:jc w:val="both"/>
      </w:pPr>
      <w:r>
        <w:t xml:space="preserve">обследование доноров крови и любых других донорских материалов на наличие антител, антигенов, РНК/ДНК ВИЧ при каждой сдаче донорского материала, </w:t>
      </w:r>
      <w:proofErr w:type="spellStart"/>
      <w:r>
        <w:t>карантинизация</w:t>
      </w:r>
      <w:proofErr w:type="spellEnd"/>
      <w:r>
        <w:t xml:space="preserve"> препаратов крови и выбраковка инфицированного донорского материала. Пожизненное отстранение ВИЧ-инфицированных и позитивных в ИФА при </w:t>
      </w:r>
      <w:proofErr w:type="spellStart"/>
      <w:r>
        <w:t>референс</w:t>
      </w:r>
      <w:proofErr w:type="spellEnd"/>
      <w:r>
        <w:t>-исследовании от сдачи крови, плазмы, органов и тканей;</w:t>
      </w:r>
    </w:p>
    <w:p w:rsidR="005061D6" w:rsidRDefault="005061D6" w:rsidP="001D208C">
      <w:pPr>
        <w:pStyle w:val="ConsPlusNormal"/>
        <w:spacing w:before="240" w:after="60"/>
        <w:ind w:firstLine="540"/>
        <w:jc w:val="both"/>
      </w:pPr>
      <w:r>
        <w:t>проведение эпидемиологического расследования при ВИЧ-инфекции;</w:t>
      </w:r>
    </w:p>
    <w:p w:rsidR="005061D6" w:rsidRDefault="005061D6" w:rsidP="001D208C">
      <w:pPr>
        <w:pStyle w:val="ConsPlusNormal"/>
        <w:spacing w:before="240" w:after="60"/>
        <w:ind w:firstLine="540"/>
        <w:jc w:val="both"/>
      </w:pPr>
      <w:r>
        <w:t>консультирование/обучение населения - как восприимчивого контингента, так и источников инфекции - безопасному или менее опасному поведению;</w:t>
      </w:r>
    </w:p>
    <w:p w:rsidR="005061D6" w:rsidRDefault="005061D6" w:rsidP="001D208C">
      <w:pPr>
        <w:pStyle w:val="ConsPlusNormal"/>
        <w:spacing w:before="240" w:after="60"/>
        <w:ind w:firstLine="540"/>
        <w:jc w:val="both"/>
      </w:pPr>
      <w:r>
        <w:t xml:space="preserve">профилактическую работу с уязвимыми группами населения (в том числе с потребителями инъекционных наркотиков, лицами, занимающимися проституцией, лицами, практикующими гомосексуальные половые контакты) и их половыми </w:t>
      </w:r>
      <w:proofErr w:type="spellStart"/>
      <w:r>
        <w:t>партнерами</w:t>
      </w:r>
      <w:proofErr w:type="spellEnd"/>
      <w:r>
        <w:t>;</w:t>
      </w:r>
    </w:p>
    <w:p w:rsidR="005061D6" w:rsidRDefault="005061D6" w:rsidP="001D208C">
      <w:pPr>
        <w:pStyle w:val="ConsPlusNormal"/>
        <w:spacing w:before="240" w:after="60"/>
        <w:ind w:firstLine="540"/>
        <w:jc w:val="both"/>
      </w:pPr>
      <w:r>
        <w:t xml:space="preserve">предотвращение контакта </w:t>
      </w:r>
      <w:proofErr w:type="spellStart"/>
      <w:r>
        <w:t>ребенка</w:t>
      </w:r>
      <w:proofErr w:type="spellEnd"/>
      <w:r>
        <w:t xml:space="preserve"> с биологическими жидкостями матери должно сочетаться с назначением АРВ препаратов;</w:t>
      </w:r>
    </w:p>
    <w:p w:rsidR="005061D6" w:rsidRDefault="005061D6" w:rsidP="001D208C">
      <w:pPr>
        <w:pStyle w:val="ConsPlusNormal"/>
        <w:spacing w:before="240" w:after="60"/>
        <w:ind w:firstLine="540"/>
        <w:jc w:val="both"/>
      </w:pPr>
      <w:r>
        <w:t xml:space="preserve">по желанию инфицированной ВИЧ-женщины оказывается консультативная и медицинская помощь по планированию рождения здорового </w:t>
      </w:r>
      <w:proofErr w:type="spellStart"/>
      <w:r>
        <w:t>ребенка</w:t>
      </w:r>
      <w:proofErr w:type="spellEnd"/>
      <w:r>
        <w:t xml:space="preserve"> и по профилактике нежелательной беременности.</w:t>
      </w:r>
    </w:p>
    <w:p w:rsidR="005061D6" w:rsidRDefault="005061D6" w:rsidP="001D208C">
      <w:pPr>
        <w:pStyle w:val="ConsPlusNormal"/>
        <w:spacing w:before="240" w:after="60"/>
        <w:ind w:firstLine="540"/>
        <w:jc w:val="both"/>
      </w:pPr>
      <w:r>
        <w:lastRenderedPageBreak/>
        <w:t>638. Меры в отношении восприимчивого контингента:</w:t>
      </w:r>
    </w:p>
    <w:p w:rsidR="005061D6" w:rsidRDefault="005061D6" w:rsidP="001D208C">
      <w:pPr>
        <w:pStyle w:val="ConsPlusNormal"/>
        <w:spacing w:before="240" w:after="60"/>
        <w:ind w:firstLine="540"/>
        <w:jc w:val="both"/>
      </w:pPr>
      <w:r>
        <w:t xml:space="preserve">контактными лицами при ВИЧ-инфекции считаются лица, имевшие возможность инфицироваться исходя из известных механизмов, путей и факторов передачи возбудителя инфекции. </w:t>
      </w:r>
      <w:proofErr w:type="gramStart"/>
      <w:r>
        <w:t xml:space="preserve">Установление максимально полного круга лиц, имевших контакты с ВИЧ-инфицированным, позволяет информировать о методах и способах защиты от заражения ВИЧ в ходе </w:t>
      </w:r>
      <w:proofErr w:type="spellStart"/>
      <w:r>
        <w:t>дотестового</w:t>
      </w:r>
      <w:proofErr w:type="spellEnd"/>
      <w:r>
        <w:t xml:space="preserve">, </w:t>
      </w:r>
      <w:proofErr w:type="spellStart"/>
      <w:r>
        <w:t>послетестового</w:t>
      </w:r>
      <w:proofErr w:type="spellEnd"/>
      <w:r>
        <w:t xml:space="preserve"> консультирования и обследования на ВИЧ-инфекцию и осуществить противоэпидемические мероприятия;</w:t>
      </w:r>
      <w:proofErr w:type="gramEnd"/>
    </w:p>
    <w:p w:rsidR="005061D6" w:rsidRDefault="005061D6" w:rsidP="001D208C">
      <w:pPr>
        <w:pStyle w:val="ConsPlusNormal"/>
        <w:spacing w:before="240" w:after="60"/>
        <w:ind w:firstLine="540"/>
        <w:jc w:val="both"/>
      </w:pPr>
      <w:r>
        <w:t>обучение безопасному поведению в плане заражения ВИЧ-инфекцией является основной мерой профилактики ВИЧ-инфекции среди контактных лиц и населения.</w:t>
      </w:r>
    </w:p>
    <w:p w:rsidR="005061D6" w:rsidRDefault="005061D6" w:rsidP="001D208C">
      <w:pPr>
        <w:pStyle w:val="ConsPlusNormal"/>
        <w:spacing w:before="240" w:after="60"/>
        <w:ind w:firstLine="540"/>
        <w:jc w:val="both"/>
      </w:pPr>
      <w:r>
        <w:t xml:space="preserve">639. Проведение </w:t>
      </w:r>
      <w:proofErr w:type="gramStart"/>
      <w:r>
        <w:t>превентивной</w:t>
      </w:r>
      <w:proofErr w:type="gramEnd"/>
      <w:r>
        <w:t xml:space="preserve"> химиопрофилактики включает:</w:t>
      </w:r>
    </w:p>
    <w:p w:rsidR="005061D6" w:rsidRDefault="005061D6" w:rsidP="001D208C">
      <w:pPr>
        <w:pStyle w:val="ConsPlusNormal"/>
        <w:spacing w:before="240" w:after="60"/>
        <w:ind w:firstLine="540"/>
        <w:jc w:val="both"/>
      </w:pPr>
      <w:proofErr w:type="spellStart"/>
      <w:r>
        <w:t>постконтактную</w:t>
      </w:r>
      <w:proofErr w:type="spellEnd"/>
      <w:r>
        <w:t xml:space="preserve"> (экстренную) профилактику заболевания лицам, подвергшимся риску заражения ВИЧ-инфекцией, с применением антиретровирусных препаратов, в том числе: </w:t>
      </w:r>
      <w:proofErr w:type="spellStart"/>
      <w:r>
        <w:t>новорожденным</w:t>
      </w:r>
      <w:proofErr w:type="spellEnd"/>
      <w:r>
        <w:t xml:space="preserve"> ВИЧ-инфицированных матерей, медработникам и другим лицам, пострадавшим при оказании помощи ВИЧ-инфицированным лицам, гражданам, в отношении которых имеются основания полагать наличие контакта, </w:t>
      </w:r>
      <w:proofErr w:type="spellStart"/>
      <w:r>
        <w:t>повлекшего</w:t>
      </w:r>
      <w:proofErr w:type="spellEnd"/>
      <w:r>
        <w:t xml:space="preserve"> риск инфицирования ВИЧ;</w:t>
      </w:r>
    </w:p>
    <w:p w:rsidR="005061D6" w:rsidRDefault="005061D6" w:rsidP="001D208C">
      <w:pPr>
        <w:pStyle w:val="ConsPlusNormal"/>
        <w:spacing w:before="240" w:after="60"/>
        <w:ind w:firstLine="540"/>
        <w:jc w:val="both"/>
      </w:pPr>
      <w:proofErr w:type="spellStart"/>
      <w:r>
        <w:t>доконтактную</w:t>
      </w:r>
      <w:proofErr w:type="spellEnd"/>
      <w:r>
        <w:t xml:space="preserve"> профилактику с помощью антиретровирусных препаратов, которая может применяться (в рамках отдельных программ) у неинфицированных ВИЧ людей, имеющих высокий риск инфицирования ВИЧ в комбинации с другими профилактическими мероприятиями, включающими, в том числе использование презервативов и тестирование на ВИЧ.</w:t>
      </w:r>
    </w:p>
    <w:p w:rsidR="005061D6" w:rsidRDefault="005061D6" w:rsidP="001D208C">
      <w:pPr>
        <w:pStyle w:val="ConsPlusNormal"/>
        <w:spacing w:before="240" w:after="60"/>
        <w:ind w:firstLine="540"/>
        <w:jc w:val="both"/>
      </w:pPr>
      <w:r>
        <w:t xml:space="preserve">640. </w:t>
      </w:r>
      <w:proofErr w:type="gramStart"/>
      <w:r>
        <w:t>Основой профилактики инфицирования ВИЧ при оказании медицинской помощи является соблюдение противоэпидемического режима в медицинских организациях в соответствии с санитарно-эпидемиологическим требованиями.</w:t>
      </w:r>
      <w:proofErr w:type="gramEnd"/>
      <w:r>
        <w:t xml:space="preserve"> Каждый пациент должен считаться потенциальным источником </w:t>
      </w:r>
      <w:proofErr w:type="spellStart"/>
      <w:r>
        <w:t>гемоконтактных</w:t>
      </w:r>
      <w:proofErr w:type="spellEnd"/>
      <w:r>
        <w:t xml:space="preserve"> инфекций (гепатит B, C, ВИЧ и других).</w:t>
      </w:r>
    </w:p>
    <w:p w:rsidR="005061D6" w:rsidRDefault="005061D6" w:rsidP="001D208C">
      <w:pPr>
        <w:pStyle w:val="ConsPlusNormal"/>
        <w:spacing w:before="240" w:after="60"/>
        <w:ind w:firstLine="540"/>
        <w:jc w:val="both"/>
      </w:pPr>
      <w:r>
        <w:t>641. Контроль и оценка состояния противоэпидемического режима в МО проводится органами, уполномоченными осуществлять государственный санитарно-эпидемиологический надзор.</w:t>
      </w:r>
    </w:p>
    <w:p w:rsidR="005061D6" w:rsidRDefault="005061D6" w:rsidP="001D208C">
      <w:pPr>
        <w:pStyle w:val="ConsPlusNormal"/>
        <w:spacing w:before="240" w:after="60"/>
        <w:ind w:firstLine="540"/>
        <w:jc w:val="both"/>
      </w:pPr>
      <w:r>
        <w:t>642. В целях профилактики передачи ВИЧ при оказании медицинской помощи необходимо обеспечить:</w:t>
      </w:r>
    </w:p>
    <w:p w:rsidR="005061D6" w:rsidRDefault="005061D6" w:rsidP="001D208C">
      <w:pPr>
        <w:pStyle w:val="ConsPlusNormal"/>
        <w:spacing w:before="240" w:after="60"/>
        <w:ind w:firstLine="540"/>
        <w:jc w:val="both"/>
      </w:pPr>
      <w:r>
        <w:t>соблюдение требований к дезинфекции, предстерилизационной очистке, стерилизации медицинских изделий, а также к сбору, обеззараживанию, временному хранению и транспортированию медицинских отходов, образующихся в МО;</w:t>
      </w:r>
    </w:p>
    <w:p w:rsidR="005061D6" w:rsidRDefault="005061D6" w:rsidP="001D208C">
      <w:pPr>
        <w:pStyle w:val="ConsPlusNormal"/>
        <w:spacing w:before="240" w:after="60"/>
        <w:ind w:firstLine="540"/>
        <w:jc w:val="both"/>
      </w:pPr>
      <w:r>
        <w:t xml:space="preserve">оснащение медицинским и санитарно-техническим оборудованием, одноразовым инструментарием, расходными материалами, эндоскопическим оборудованием, средствами дезинфекции, стерилизации и индивидуальной защиты. С целью предотвращения </w:t>
      </w:r>
      <w:proofErr w:type="spellStart"/>
      <w:r>
        <w:t>перекрестного</w:t>
      </w:r>
      <w:proofErr w:type="spellEnd"/>
      <w:r>
        <w:t xml:space="preserve"> инфицирования пациентов и медицинских работников необходимо поддержание режима индивидуального применения таких медицинских изделий, как </w:t>
      </w:r>
      <w:proofErr w:type="spellStart"/>
      <w:r>
        <w:t>глюкометры</w:t>
      </w:r>
      <w:proofErr w:type="spellEnd"/>
      <w:r>
        <w:t xml:space="preserve">, автоматические </w:t>
      </w:r>
      <w:proofErr w:type="gramStart"/>
      <w:r>
        <w:t>шприц-ручки</w:t>
      </w:r>
      <w:proofErr w:type="gramEnd"/>
      <w:r>
        <w:t>, ланцеты, портативные экспресс-анализаторы. Если выделение указанных медицинских изделий для одного пациента невозможно, то необходимо использовать многоразовые медицинские изделия с соблюдением условий безопасной эксплуатации. Изделия однократного применения после использования при манипуляциях у пациентов подлежат обеззараживанию (обезвреживанию), их повторное использование запрещается;</w:t>
      </w:r>
    </w:p>
    <w:p w:rsidR="005061D6" w:rsidRDefault="005061D6" w:rsidP="001D208C">
      <w:pPr>
        <w:pStyle w:val="ConsPlusNormal"/>
        <w:spacing w:before="240" w:after="60"/>
        <w:ind w:firstLine="540"/>
        <w:jc w:val="both"/>
      </w:pPr>
      <w:r>
        <w:lastRenderedPageBreak/>
        <w:t xml:space="preserve">соблюдение медицинским персоналом требований к безопасности парентеральных манипуляций, включая правила катетеризации центральных и периферических вен, ухода за катетером, инъекций, </w:t>
      </w:r>
      <w:proofErr w:type="spellStart"/>
      <w:r>
        <w:t>инфузий</w:t>
      </w:r>
      <w:proofErr w:type="spellEnd"/>
      <w:r>
        <w:t>, забора капиллярной и венозной крови и других.</w:t>
      </w:r>
    </w:p>
    <w:p w:rsidR="005061D6" w:rsidRDefault="005061D6" w:rsidP="001D208C">
      <w:pPr>
        <w:pStyle w:val="ConsPlusNormal"/>
        <w:spacing w:before="240" w:after="60"/>
        <w:ind w:firstLine="540"/>
        <w:jc w:val="both"/>
      </w:pPr>
      <w:r>
        <w:t>643. В случае подозрения на заражение ВИЧ-инфекцией при оказании медицинской помощи, в том числе при выявлении случаев ВИЧ-инфекции у детей и у лиц старшего возраста, не имеющих других факторов риска заражения, проводится комплекс санитарно-противоэпидемических (профилактических) мероприятий.</w:t>
      </w:r>
    </w:p>
    <w:p w:rsidR="005061D6" w:rsidRDefault="005061D6" w:rsidP="001D208C">
      <w:pPr>
        <w:pStyle w:val="ConsPlusNormal"/>
        <w:spacing w:before="240" w:after="60"/>
        <w:ind w:firstLine="540"/>
        <w:jc w:val="both"/>
      </w:pPr>
      <w:r>
        <w:t xml:space="preserve">644. </w:t>
      </w:r>
      <w:proofErr w:type="gramStart"/>
      <w:r>
        <w:t xml:space="preserve">Внеплановое эпидемиологическое расследование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w:t>
      </w:r>
      <w:proofErr w:type="spellStart"/>
      <w:r>
        <w:t>учетом</w:t>
      </w:r>
      <w:proofErr w:type="spellEnd"/>
      <w:r>
        <w:t xml:space="preserve"> риска возможного инфицирования, и реализации комплекса профилактических и противоэпидемических мероприятий по предупреждению инфицирования в условиях МО, в том числе, включающего обследование контактных лиц на </w:t>
      </w:r>
      <w:proofErr w:type="spellStart"/>
      <w:r>
        <w:t>гемоконтактные</w:t>
      </w:r>
      <w:proofErr w:type="spellEnd"/>
      <w:r>
        <w:t xml:space="preserve"> инфекции (гепатиты B, C, ВИЧ).</w:t>
      </w:r>
      <w:proofErr w:type="gramEnd"/>
    </w:p>
    <w:p w:rsidR="005061D6" w:rsidRDefault="005061D6" w:rsidP="001D208C">
      <w:pPr>
        <w:pStyle w:val="ConsPlusNormal"/>
        <w:spacing w:before="240" w:after="60"/>
        <w:ind w:firstLine="540"/>
        <w:jc w:val="both"/>
      </w:pPr>
      <w:r>
        <w:t>645. Профилактика инфицирования ВИЧ, Г</w:t>
      </w:r>
      <w:proofErr w:type="gramStart"/>
      <w:r>
        <w:t>B</w:t>
      </w:r>
      <w:proofErr w:type="gramEnd"/>
      <w:r>
        <w:t xml:space="preserve"> и ГC и при переливании донорской крови и ее компонентов, пересадке органов и тканей и при искусственном оплодотворении включает мероприятия по обеспечению безопасности при заготовке, хранении, транспортировке и клиническом использовании донорских материалов и осуществляется согласно санитарно-эпидемиологическим требованиям.</w:t>
      </w:r>
    </w:p>
    <w:p w:rsidR="005061D6" w:rsidRDefault="005061D6" w:rsidP="001D208C">
      <w:pPr>
        <w:pStyle w:val="ConsPlusNormal"/>
        <w:spacing w:before="240" w:after="60"/>
        <w:ind w:firstLine="540"/>
        <w:jc w:val="both"/>
      </w:pPr>
      <w:r>
        <w:t xml:space="preserve">646. Безопасность донорской крови, ее компонентов, донорских органов и тканей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w:t>
      </w:r>
      <w:proofErr w:type="spellStart"/>
      <w:r>
        <w:t>гемотрансмиссивных</w:t>
      </w:r>
      <w:proofErr w:type="spellEnd"/>
      <w:r>
        <w:t xml:space="preserve"> инфекций, в том числе ВИЧ, ВИЧ, Г</w:t>
      </w:r>
      <w:proofErr w:type="gramStart"/>
      <w:r>
        <w:t>B</w:t>
      </w:r>
      <w:proofErr w:type="gramEnd"/>
      <w:r>
        <w:t xml:space="preserve"> и ГC с использованием иммунологических и молекулярно-биологических методов.</w:t>
      </w:r>
    </w:p>
    <w:p w:rsidR="005061D6" w:rsidRDefault="005061D6" w:rsidP="001D208C">
      <w:pPr>
        <w:pStyle w:val="ConsPlusNormal"/>
        <w:spacing w:before="240" w:after="60"/>
        <w:ind w:firstLine="540"/>
        <w:jc w:val="both"/>
      </w:pPr>
      <w:r>
        <w:t xml:space="preserve">647. Отбор образцов донорской крови для определения маркеров </w:t>
      </w:r>
      <w:proofErr w:type="spellStart"/>
      <w:r>
        <w:t>гемотрансмиссивных</w:t>
      </w:r>
      <w:proofErr w:type="spellEnd"/>
      <w:r>
        <w:t xml:space="preserve"> инфекций производится во время процедуры </w:t>
      </w:r>
      <w:proofErr w:type="spellStart"/>
      <w:r>
        <w:t>донации</w:t>
      </w:r>
      <w:proofErr w:type="spellEnd"/>
      <w:r>
        <w:t xml:space="preserve"> крови. При заборе органов и тканей (в том числе спермы) отбор образцов крови доноров для определения маркеров </w:t>
      </w:r>
      <w:proofErr w:type="spellStart"/>
      <w:r>
        <w:t>гемотрансмиссивных</w:t>
      </w:r>
      <w:proofErr w:type="spellEnd"/>
      <w:r>
        <w:t xml:space="preserve"> инфекций производится параллельно процедуре забора донорского материала.</w:t>
      </w:r>
    </w:p>
    <w:p w:rsidR="005061D6" w:rsidRDefault="005061D6" w:rsidP="001D208C">
      <w:pPr>
        <w:pStyle w:val="ConsPlusNormal"/>
        <w:spacing w:before="240" w:after="60"/>
        <w:ind w:firstLine="540"/>
        <w:jc w:val="both"/>
      </w:pPr>
      <w:r>
        <w:t>648. При исследовании образца крови донора проводится одновременное определение наличия антител к ВИЧ-1, 2 и антигена ВИЧ p24, исследование на Г</w:t>
      </w:r>
      <w:proofErr w:type="gramStart"/>
      <w:r>
        <w:t>B</w:t>
      </w:r>
      <w:proofErr w:type="gramEnd"/>
      <w:r>
        <w:t xml:space="preserve"> и ГC иммунохимическими методами. Молекулярно-биологические исследования (ПЦР, NAT) проводятся для </w:t>
      </w:r>
      <w:proofErr w:type="spellStart"/>
      <w:r>
        <w:t>серонегативных</w:t>
      </w:r>
      <w:proofErr w:type="spellEnd"/>
      <w:r>
        <w:t xml:space="preserve"> образцов или для всех образцов крови донора параллельно с обязательными иммунологическими исследованиями на </w:t>
      </w:r>
      <w:proofErr w:type="spellStart"/>
      <w:r>
        <w:t>маркеры</w:t>
      </w:r>
      <w:proofErr w:type="spellEnd"/>
      <w:r>
        <w:t xml:space="preserve"> вируса иммунодефицита человека, вируса гепатита B, вируса гепатита C в соответствии с требованиями нормативной документации.</w:t>
      </w:r>
    </w:p>
    <w:p w:rsidR="005061D6" w:rsidRDefault="005061D6" w:rsidP="001D208C">
      <w:pPr>
        <w:pStyle w:val="ConsPlusNormal"/>
        <w:spacing w:before="240" w:after="60"/>
        <w:ind w:firstLine="540"/>
        <w:jc w:val="both"/>
      </w:pPr>
      <w:r>
        <w:t xml:space="preserve">649. Донорскую плазму передают в медицинские организации для трансфузий после повторного (не менее чем через 4 месяца) обследования донора на наличие маркеров вирусов ВИЧ-1, 2 и других </w:t>
      </w:r>
      <w:proofErr w:type="spellStart"/>
      <w:r>
        <w:t>гемотрансмиссивных</w:t>
      </w:r>
      <w:proofErr w:type="spellEnd"/>
      <w:r>
        <w:t xml:space="preserve"> инфекций для исключения возможности </w:t>
      </w:r>
      <w:proofErr w:type="spellStart"/>
      <w:r>
        <w:t>невыявления</w:t>
      </w:r>
      <w:proofErr w:type="spellEnd"/>
      <w:r>
        <w:t xml:space="preserve"> инфицирования в период </w:t>
      </w:r>
      <w:proofErr w:type="spellStart"/>
      <w:r>
        <w:t>серонегативного</w:t>
      </w:r>
      <w:proofErr w:type="spellEnd"/>
      <w:r>
        <w:t xml:space="preserve"> окна (карантин).</w:t>
      </w:r>
    </w:p>
    <w:p w:rsidR="005061D6" w:rsidRDefault="005061D6" w:rsidP="001D208C">
      <w:pPr>
        <w:pStyle w:val="ConsPlusNormal"/>
        <w:spacing w:before="240" w:after="60"/>
        <w:ind w:firstLine="540"/>
        <w:jc w:val="both"/>
      </w:pPr>
      <w:r>
        <w:t xml:space="preserve">650. В случае неявки донора для повторного обследования по истечении 120 календарных дней плазма может быть пригодна для клинического использования только при условии применения технологии </w:t>
      </w:r>
      <w:proofErr w:type="spellStart"/>
      <w:r>
        <w:t>инактивации</w:t>
      </w:r>
      <w:proofErr w:type="spellEnd"/>
      <w:r>
        <w:t xml:space="preserve"> (редукции) патогенных биологических агентов и молекулярно-биологических исследований крови донора на </w:t>
      </w:r>
      <w:proofErr w:type="spellStart"/>
      <w:r>
        <w:t>маркеры</w:t>
      </w:r>
      <w:proofErr w:type="spellEnd"/>
      <w:r>
        <w:t xml:space="preserve"> и (или) возбудители </w:t>
      </w:r>
      <w:proofErr w:type="spellStart"/>
      <w:r>
        <w:t>гемотрансмиссивных</w:t>
      </w:r>
      <w:proofErr w:type="spellEnd"/>
      <w:r>
        <w:t xml:space="preserve"> инфекций.</w:t>
      </w:r>
    </w:p>
    <w:p w:rsidR="005061D6" w:rsidRDefault="005061D6" w:rsidP="001D208C">
      <w:pPr>
        <w:pStyle w:val="ConsPlusNormal"/>
        <w:spacing w:before="240" w:after="60"/>
        <w:ind w:firstLine="540"/>
        <w:jc w:val="both"/>
      </w:pPr>
      <w:r>
        <w:lastRenderedPageBreak/>
        <w:t>651. Компоненты крови с малым сроком годности (до 60 календарных дней) следует заготавливать от доноров, сообщивших об отсутствии факторов риска заражения ВИЧ.</w:t>
      </w:r>
    </w:p>
    <w:p w:rsidR="005061D6" w:rsidRDefault="005061D6" w:rsidP="001D208C">
      <w:pPr>
        <w:pStyle w:val="ConsPlusNormal"/>
        <w:spacing w:before="240" w:after="60"/>
        <w:ind w:firstLine="540"/>
        <w:jc w:val="both"/>
      </w:pPr>
      <w:r>
        <w:t xml:space="preserve">652. С целью снижения риска передачи </w:t>
      </w:r>
      <w:proofErr w:type="spellStart"/>
      <w:r>
        <w:t>гемоконтактных</w:t>
      </w:r>
      <w:proofErr w:type="spellEnd"/>
      <w:r>
        <w:t xml:space="preserve"> инфекций для клинического использования у детей с онкологическими, гематологическими заболеваниями преимущественно должны использоваться </w:t>
      </w:r>
      <w:proofErr w:type="spellStart"/>
      <w:r>
        <w:t>патогенредуцированных</w:t>
      </w:r>
      <w:proofErr w:type="spellEnd"/>
      <w:r>
        <w:t xml:space="preserve"> и </w:t>
      </w:r>
      <w:proofErr w:type="spellStart"/>
      <w:r>
        <w:t>лейкофильтрованных</w:t>
      </w:r>
      <w:proofErr w:type="spellEnd"/>
      <w:r>
        <w:t xml:space="preserve"> концентратов тромбоцитов.</w:t>
      </w:r>
    </w:p>
    <w:p w:rsidR="005061D6" w:rsidRDefault="005061D6" w:rsidP="001D208C">
      <w:pPr>
        <w:pStyle w:val="ConsPlusNormal"/>
        <w:spacing w:before="240" w:after="60"/>
        <w:ind w:firstLine="540"/>
        <w:jc w:val="both"/>
      </w:pPr>
      <w:r>
        <w:t>653. При получении положительного результата исследования на ВИЧ, Г</w:t>
      </w:r>
      <w:proofErr w:type="gramStart"/>
      <w:r>
        <w:t>B</w:t>
      </w:r>
      <w:proofErr w:type="gramEnd"/>
      <w:r>
        <w:t xml:space="preserve"> и ГC у донора крови, иных органов и тканей организация, осуществляющая заготовку, переработку, использование донорских материалов оперативно проводит анализ предыдущих случаев </w:t>
      </w:r>
      <w:proofErr w:type="spellStart"/>
      <w:r>
        <w:t>донаций</w:t>
      </w:r>
      <w:proofErr w:type="spellEnd"/>
      <w:r>
        <w:t xml:space="preserve"> за период не менее 12 месяцев, предшествующих выявлению </w:t>
      </w:r>
      <w:proofErr w:type="spellStart"/>
      <w:r>
        <w:t>гемоконтактных</w:t>
      </w:r>
      <w:proofErr w:type="spellEnd"/>
      <w:r>
        <w:t xml:space="preserve"> инфекций, и выбраковывает донорскую кровь и ее компоненты, иные органы и ткани, полученные от этого донора в указанный период.</w:t>
      </w:r>
    </w:p>
    <w:p w:rsidR="005061D6" w:rsidRDefault="005061D6" w:rsidP="001D208C">
      <w:pPr>
        <w:pStyle w:val="ConsPlusNormal"/>
        <w:spacing w:before="240" w:after="60"/>
        <w:ind w:firstLine="540"/>
        <w:jc w:val="both"/>
      </w:pPr>
      <w:r>
        <w:t xml:space="preserve">654. При получении организацией, осуществляющей заготовку и переработку крови, иных органов и тканей информации о возможном заражении реципиента </w:t>
      </w:r>
      <w:proofErr w:type="spellStart"/>
      <w:r>
        <w:t>гемотрансмиссивными</w:t>
      </w:r>
      <w:proofErr w:type="spellEnd"/>
      <w:r>
        <w:t xml:space="preserve"> инфекциями необходимо установить донора (доноров), от которого могло произойти заражение, и принять меры для предотвращения использования инфицированной донорской крови или ее компонентов, иных органов и тканей, полученных от этого донора (доноров).</w:t>
      </w:r>
    </w:p>
    <w:p w:rsidR="005061D6" w:rsidRDefault="005061D6" w:rsidP="001D208C">
      <w:pPr>
        <w:pStyle w:val="ConsPlusNormal"/>
        <w:spacing w:before="240" w:after="60"/>
        <w:ind w:firstLine="540"/>
        <w:jc w:val="both"/>
      </w:pPr>
      <w:r>
        <w:t xml:space="preserve">655. В случае получения информации о заражении реципиента </w:t>
      </w:r>
      <w:proofErr w:type="spellStart"/>
      <w:r>
        <w:t>гемотрансмиссивными</w:t>
      </w:r>
      <w:proofErr w:type="spellEnd"/>
      <w:r>
        <w:t xml:space="preserve"> инфекциями проводится анализ предыдущих случаев </w:t>
      </w:r>
      <w:proofErr w:type="spellStart"/>
      <w:r>
        <w:t>донаций</w:t>
      </w:r>
      <w:proofErr w:type="spellEnd"/>
      <w:r>
        <w:t xml:space="preserve"> у донора за период не менее 12 месяцев, предшествующих </w:t>
      </w:r>
      <w:proofErr w:type="spellStart"/>
      <w:r>
        <w:t>донации</w:t>
      </w:r>
      <w:proofErr w:type="spellEnd"/>
      <w:r>
        <w:t xml:space="preserve">, </w:t>
      </w:r>
      <w:proofErr w:type="spellStart"/>
      <w:r>
        <w:t>повлекшей</w:t>
      </w:r>
      <w:proofErr w:type="spellEnd"/>
      <w:r>
        <w:t xml:space="preserve"> заражение ВИЧ, Г</w:t>
      </w:r>
      <w:proofErr w:type="gramStart"/>
      <w:r>
        <w:t>B</w:t>
      </w:r>
      <w:proofErr w:type="gramEnd"/>
      <w:r>
        <w:t xml:space="preserve">, ГC повторно анализируется документация, а организация, осуществляющая переработку крови, ее компонентов, иных органов и тканей оценивает необходимость отзыва изготовленных продуктов крови иных органов и тканей, принимая во внимание интервал времени между </w:t>
      </w:r>
      <w:proofErr w:type="spellStart"/>
      <w:r>
        <w:t>донацией</w:t>
      </w:r>
      <w:proofErr w:type="spellEnd"/>
      <w:r>
        <w:t xml:space="preserve"> и исследованием крови и характеристику продукта. Отозванные продукты крови, иные органы и ткани (донорские материалы, полученные от предыдущих </w:t>
      </w:r>
      <w:proofErr w:type="spellStart"/>
      <w:r>
        <w:t>донаций</w:t>
      </w:r>
      <w:proofErr w:type="spellEnd"/>
      <w:r>
        <w:t xml:space="preserve"> за период 12 месяцев, предшествующий </w:t>
      </w:r>
      <w:proofErr w:type="spellStart"/>
      <w:r>
        <w:t>донации</w:t>
      </w:r>
      <w:proofErr w:type="spellEnd"/>
      <w:r>
        <w:t xml:space="preserve">, </w:t>
      </w:r>
      <w:proofErr w:type="spellStart"/>
      <w:r>
        <w:t>повлекшей</w:t>
      </w:r>
      <w:proofErr w:type="spellEnd"/>
      <w:r>
        <w:t xml:space="preserve"> заражение ВИЧ, Г</w:t>
      </w:r>
      <w:proofErr w:type="gramStart"/>
      <w:r>
        <w:t>B</w:t>
      </w:r>
      <w:proofErr w:type="gramEnd"/>
      <w:r>
        <w:t>, ГC реципиента), изолируются и передаются для исследования в территориальные органы, уполномоченные осуществлять государственный санитарно-эпидемиологический надзор.</w:t>
      </w:r>
    </w:p>
    <w:p w:rsidR="005061D6" w:rsidRDefault="005061D6" w:rsidP="001D208C">
      <w:pPr>
        <w:pStyle w:val="ConsPlusNormal"/>
        <w:spacing w:before="240" w:after="60"/>
        <w:ind w:firstLine="540"/>
        <w:jc w:val="both"/>
      </w:pPr>
      <w:r>
        <w:t xml:space="preserve">656. В случае переливания донорской крови, ее компонентов, пересадки донорских органов и тканей от инфицированного ВИЧ донора не позднее 72 часов после переливания или пересадки необходимо провести </w:t>
      </w:r>
      <w:proofErr w:type="spellStart"/>
      <w:r>
        <w:t>постконтактную</w:t>
      </w:r>
      <w:proofErr w:type="spellEnd"/>
      <w:r>
        <w:t xml:space="preserve"> химиопрофилактику заражения ВИЧ антиретровирусными препаратами.</w:t>
      </w:r>
    </w:p>
    <w:p w:rsidR="005061D6" w:rsidRDefault="005061D6" w:rsidP="001D208C">
      <w:pPr>
        <w:pStyle w:val="ConsPlusNormal"/>
        <w:spacing w:before="240" w:after="60"/>
        <w:ind w:firstLine="540"/>
        <w:jc w:val="both"/>
      </w:pPr>
      <w:r>
        <w:t>657. Персонал организаций, осуществляющих заготовку, хранение, транспортировку и клиническое использование донорской крови и ее компонентов, органов и тканей, подлежит обследованию на наличие маркеров инфицирования Г</w:t>
      </w:r>
      <w:proofErr w:type="gramStart"/>
      <w:r>
        <w:t>B</w:t>
      </w:r>
      <w:proofErr w:type="gramEnd"/>
      <w:r>
        <w:t xml:space="preserve"> и ГC в соответствии с </w:t>
      </w:r>
      <w:hyperlink w:anchor="Par16565" w:tooltip="КОНТИНГЕНТЫ," w:history="1">
        <w:r>
          <w:rPr>
            <w:color w:val="0000FF"/>
          </w:rPr>
          <w:t>приложениями 16</w:t>
        </w:r>
      </w:hyperlink>
      <w:r>
        <w:t xml:space="preserve"> и </w:t>
      </w:r>
      <w:hyperlink w:anchor="Par16631" w:tooltip="КОНТИНГЕНТЫ," w:history="1">
        <w:r>
          <w:rPr>
            <w:color w:val="0000FF"/>
          </w:rPr>
          <w:t>17</w:t>
        </w:r>
      </w:hyperlink>
      <w:r>
        <w:t xml:space="preserve"> к Санитарным правилам.</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 xml:space="preserve">Обеспечение </w:t>
      </w:r>
      <w:proofErr w:type="gramStart"/>
      <w:r>
        <w:t>санитарно-эпидемиологического</w:t>
      </w:r>
      <w:proofErr w:type="gramEnd"/>
    </w:p>
    <w:p w:rsidR="005061D6" w:rsidRDefault="005061D6" w:rsidP="001D208C">
      <w:pPr>
        <w:pStyle w:val="ConsPlusTitle"/>
        <w:spacing w:after="60"/>
        <w:jc w:val="center"/>
      </w:pPr>
      <w:r>
        <w:t>благополучия в целях предупреждения возникновения</w:t>
      </w:r>
    </w:p>
    <w:p w:rsidR="005061D6" w:rsidRDefault="005061D6" w:rsidP="001D208C">
      <w:pPr>
        <w:pStyle w:val="ConsPlusTitle"/>
        <w:spacing w:after="60"/>
        <w:jc w:val="center"/>
      </w:pPr>
      <w:r>
        <w:t>и распространения ВИЧ-инфекции</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658. В целях предупреждения возникновения и распространения ВИЧ-инфекции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5061D6" w:rsidRDefault="005061D6" w:rsidP="001D208C">
      <w:pPr>
        <w:pStyle w:val="ConsPlusNormal"/>
        <w:spacing w:before="240" w:after="60"/>
        <w:ind w:firstLine="540"/>
        <w:jc w:val="both"/>
      </w:pPr>
      <w:r>
        <w:lastRenderedPageBreak/>
        <w:t>оценка эпидемиологической ситуации и прогнозирование тенденций ее развития;</w:t>
      </w:r>
    </w:p>
    <w:p w:rsidR="005061D6" w:rsidRDefault="005061D6" w:rsidP="001D208C">
      <w:pPr>
        <w:pStyle w:val="ConsPlusNormal"/>
        <w:spacing w:before="240" w:after="60"/>
        <w:ind w:firstLine="540"/>
        <w:jc w:val="both"/>
      </w:pPr>
      <w:r>
        <w:t>наблюдение за динамикой и структурой заболеваемости;</w:t>
      </w:r>
    </w:p>
    <w:p w:rsidR="005061D6" w:rsidRDefault="005061D6" w:rsidP="001D208C">
      <w:pPr>
        <w:pStyle w:val="ConsPlusNormal"/>
        <w:spacing w:before="240" w:after="60"/>
        <w:ind w:firstLine="540"/>
        <w:jc w:val="both"/>
      </w:pPr>
      <w:r>
        <w:t>наблюдение за эффективностью проводимых мероприятий по профилактике, диспансерному наблюдению, лечению.</w:t>
      </w:r>
    </w:p>
    <w:p w:rsidR="005061D6" w:rsidRDefault="005061D6" w:rsidP="001D208C">
      <w:pPr>
        <w:pStyle w:val="ConsPlusNormal"/>
        <w:spacing w:before="240" w:after="60"/>
        <w:ind w:firstLine="540"/>
        <w:jc w:val="both"/>
      </w:pPr>
      <w:r>
        <w:t xml:space="preserve">659. Каждый случай заболевания ВИЧ-инфекцией (положительный результат исследования в иммуноблоте или выявления ДНК, РНК ВИЧ) подлежит регистрации и </w:t>
      </w:r>
      <w:proofErr w:type="spellStart"/>
      <w:r>
        <w:t>учету</w:t>
      </w:r>
      <w:proofErr w:type="spellEnd"/>
      <w:r>
        <w:t xml:space="preserve"> в медицинских организациях и территориальных органах Роспотребнадзора.</w:t>
      </w:r>
    </w:p>
    <w:p w:rsidR="005061D6" w:rsidRDefault="005061D6" w:rsidP="001D208C">
      <w:pPr>
        <w:pStyle w:val="ConsPlusNormal"/>
        <w:spacing w:before="240" w:after="60"/>
        <w:ind w:firstLine="540"/>
        <w:jc w:val="both"/>
      </w:pPr>
      <w:r>
        <w:t xml:space="preserve">660. Заключение о положительном результате исследования крови на ВИЧ в иммунном </w:t>
      </w:r>
      <w:proofErr w:type="spellStart"/>
      <w:r>
        <w:t>блотинге</w:t>
      </w:r>
      <w:proofErr w:type="spellEnd"/>
      <w:r>
        <w:t xml:space="preserve"> или выявлении ДНК, РНК ВИЧ из </w:t>
      </w:r>
      <w:proofErr w:type="spellStart"/>
      <w:r>
        <w:t>референс</w:t>
      </w:r>
      <w:proofErr w:type="spellEnd"/>
      <w:r>
        <w:t xml:space="preserve">-лаборатории </w:t>
      </w:r>
      <w:proofErr w:type="spellStart"/>
      <w:r>
        <w:t>передается</w:t>
      </w:r>
      <w:proofErr w:type="spellEnd"/>
      <w:r>
        <w:t xml:space="preserve"> в </w:t>
      </w:r>
      <w:proofErr w:type="spellStart"/>
      <w:r>
        <w:t>скрининговую</w:t>
      </w:r>
      <w:proofErr w:type="spellEnd"/>
      <w:r>
        <w:t xml:space="preserve"> лабораторию и (или) медицинскую организацию, направившую материал на исследование.</w:t>
      </w:r>
    </w:p>
    <w:p w:rsidR="005061D6" w:rsidRDefault="005061D6" w:rsidP="001D208C">
      <w:pPr>
        <w:pStyle w:val="ConsPlusNormal"/>
        <w:spacing w:before="240" w:after="60"/>
        <w:ind w:firstLine="540"/>
        <w:jc w:val="both"/>
      </w:pPr>
      <w:r>
        <w:t xml:space="preserve">Экстренное извещение </w:t>
      </w:r>
      <w:proofErr w:type="spellStart"/>
      <w:r>
        <w:t>передается</w:t>
      </w:r>
      <w:proofErr w:type="spellEnd"/>
      <w:r>
        <w:t xml:space="preserve"> в территориальные органы Роспотребнадзора. При выявлении ВИЧ-инфекции информация </w:t>
      </w:r>
      <w:proofErr w:type="spellStart"/>
      <w:r>
        <w:t>передается</w:t>
      </w:r>
      <w:proofErr w:type="spellEnd"/>
      <w:r>
        <w:t xml:space="preserve"> в организацию, осуществляющую мониторинг, профилактику и борьбу со СПИД по месту постоянной регистрации пациента.</w:t>
      </w:r>
    </w:p>
    <w:p w:rsidR="005061D6" w:rsidRDefault="005061D6" w:rsidP="001D208C">
      <w:pPr>
        <w:pStyle w:val="ConsPlusNormal"/>
        <w:spacing w:before="240" w:after="60"/>
        <w:ind w:firstLine="540"/>
        <w:jc w:val="both"/>
      </w:pPr>
      <w:r>
        <w:t xml:space="preserve">661. </w:t>
      </w:r>
      <w:proofErr w:type="gramStart"/>
      <w:r>
        <w:t xml:space="preserve">При получении положительного результата исследования на ВИЧ у донора крови, органов и тканей информация из </w:t>
      </w:r>
      <w:proofErr w:type="spellStart"/>
      <w:r>
        <w:t>референс</w:t>
      </w:r>
      <w:proofErr w:type="spellEnd"/>
      <w:r>
        <w:t xml:space="preserve">-лаборатории </w:t>
      </w:r>
      <w:proofErr w:type="spellStart"/>
      <w:r>
        <w:t>передается</w:t>
      </w:r>
      <w:proofErr w:type="spellEnd"/>
      <w:r>
        <w:t xml:space="preserve"> в течение 24 часов по телефону в учреждения службы крови (станции переливания крови, отделения переливания крови), другие медицинские организации, осуществляющие медицинскую помощь с применением технологий донорства и в территориальные органы, уполномоченные на осуществление федерального государственного санитарно-эпидемиологического надзора.</w:t>
      </w:r>
      <w:proofErr w:type="gramEnd"/>
    </w:p>
    <w:p w:rsidR="005061D6" w:rsidRDefault="005061D6" w:rsidP="001D208C">
      <w:pPr>
        <w:pStyle w:val="ConsPlusNormal"/>
        <w:spacing w:before="240" w:after="60"/>
        <w:ind w:firstLine="540"/>
        <w:jc w:val="both"/>
      </w:pPr>
      <w:r>
        <w:t>662. Внеочередное донесение о каждом случае заражения ВИЧ в медицинских организациях или подозрения на него в течени</w:t>
      </w:r>
      <w:proofErr w:type="gramStart"/>
      <w:r>
        <w:t>и</w:t>
      </w:r>
      <w:proofErr w:type="gramEnd"/>
      <w:r>
        <w:t xml:space="preserve"> 24 часов </w:t>
      </w:r>
      <w:proofErr w:type="spellStart"/>
      <w:r>
        <w:t>передается</w:t>
      </w:r>
      <w:proofErr w:type="spellEnd"/>
      <w:r>
        <w:t xml:space="preserve"> в органы, уполномоченные осуществлять государственный санитарно-эпидемиологический надзор по субъекту Российской Федерации и Федеральный орган, осуществляющий санитарно-эпидемиологический надзор в Российской Федерации.</w:t>
      </w:r>
    </w:p>
    <w:p w:rsidR="005061D6" w:rsidRDefault="005061D6" w:rsidP="001D208C">
      <w:pPr>
        <w:pStyle w:val="ConsPlusNormal"/>
        <w:spacing w:before="240" w:after="60"/>
        <w:ind w:firstLine="540"/>
        <w:jc w:val="both"/>
      </w:pPr>
      <w:r>
        <w:t>663. По завершении эпидемиологического расследования акт эпидемиологического расследования направляется в федеральный орган, уполномоченный осуществлять санитарно-эпидемиологический надзор.</w:t>
      </w:r>
    </w:p>
    <w:p w:rsidR="005061D6" w:rsidRDefault="005061D6" w:rsidP="001D208C">
      <w:pPr>
        <w:pStyle w:val="ConsPlusNormal"/>
        <w:spacing w:before="240" w:after="60"/>
        <w:ind w:firstLine="540"/>
        <w:jc w:val="both"/>
      </w:pPr>
      <w:r>
        <w:t xml:space="preserve">664. Медицинская организация, изменившая или уточнившая диагноз, </w:t>
      </w:r>
      <w:proofErr w:type="spellStart"/>
      <w:r>
        <w:t>подает</w:t>
      </w:r>
      <w:proofErr w:type="spellEnd"/>
      <w:r>
        <w:t xml:space="preserve"> вторичное экстренное извещение на больного ВИЧ-инфекцией в территориальные органы, уполномоченные осуществлять государственный санитарно-эпидемиологический надзор в установленные сроки. Вторичное экстренное извещение </w:t>
      </w:r>
      <w:proofErr w:type="spellStart"/>
      <w:r>
        <w:t>подается</w:t>
      </w:r>
      <w:proofErr w:type="spellEnd"/>
      <w:r>
        <w:t xml:space="preserve"> при снятии диагноза ВИЧ-инфекции, установлении причин заражения ВИЧ, смерти больного, установления диагноза СПИД, смене места жительства пациента.</w:t>
      </w:r>
    </w:p>
    <w:p w:rsidR="005061D6" w:rsidRDefault="005061D6" w:rsidP="001D208C">
      <w:pPr>
        <w:pStyle w:val="ConsPlusNormal"/>
        <w:spacing w:before="240" w:after="60"/>
        <w:ind w:firstLine="540"/>
        <w:jc w:val="both"/>
      </w:pPr>
      <w:r>
        <w:t xml:space="preserve">665. </w:t>
      </w:r>
      <w:proofErr w:type="gramStart"/>
      <w:r>
        <w:t xml:space="preserve">Сведения о результатах исследования крови на антитела к ВИЧ предоставляются в Центры по профилактике и борьбе со СПИДом и инфекционными заболеваниями в субъекте Российской Федерации (или иные уполномоченные специализированные медицинские организации) все медицинские организации, имеющие в </w:t>
      </w:r>
      <w:proofErr w:type="spellStart"/>
      <w:r>
        <w:t>своем</w:t>
      </w:r>
      <w:proofErr w:type="spellEnd"/>
      <w:r>
        <w:t xml:space="preserve"> составе лаборатории, проводящие исследования крови на антитела к ВИЧ или осуществляющие исследования на антитела к ВИЧ среди населения с применением простых/быстрых тестов</w:t>
      </w:r>
      <w:proofErr w:type="gramEnd"/>
      <w:r>
        <w:t>.</w:t>
      </w:r>
    </w:p>
    <w:p w:rsidR="005061D6" w:rsidRDefault="005061D6" w:rsidP="001D208C">
      <w:pPr>
        <w:pStyle w:val="ConsPlusNormal"/>
        <w:spacing w:before="240" w:after="60"/>
        <w:ind w:firstLine="540"/>
        <w:jc w:val="both"/>
      </w:pPr>
      <w:r>
        <w:t xml:space="preserve">666. Центры по профилактике и борьбе со СПИДом и инфекционными заболеваниями в субъекте Российской Федерации (или иные уполномоченные специализированные медицинские </w:t>
      </w:r>
      <w:r>
        <w:lastRenderedPageBreak/>
        <w:t xml:space="preserve">организации) и территориальные органы Роспотребнадзора представляют сводный </w:t>
      </w:r>
      <w:proofErr w:type="spellStart"/>
      <w:r>
        <w:t>отчет</w:t>
      </w:r>
      <w:proofErr w:type="spellEnd"/>
      <w:r>
        <w:t xml:space="preserve"> по субъекту Российской Федерации.</w:t>
      </w:r>
    </w:p>
    <w:p w:rsidR="005061D6" w:rsidRDefault="005061D6" w:rsidP="001D208C">
      <w:pPr>
        <w:pStyle w:val="ConsPlusNormal"/>
        <w:spacing w:before="240" w:after="60"/>
        <w:ind w:firstLine="540"/>
        <w:jc w:val="both"/>
      </w:pPr>
      <w:r>
        <w:t xml:space="preserve">667. При оценке резистентности ВИЧ к антиретровирусным препаратам осуществляется анализ индикаторов раннего предупреждения появления резистентности ВИЧ к АРВ препаратам, анализ </w:t>
      </w:r>
      <w:proofErr w:type="spellStart"/>
      <w:r>
        <w:t>распространенности</w:t>
      </w:r>
      <w:proofErr w:type="spellEnd"/>
      <w:r>
        <w:t xml:space="preserve"> первичной резистентности к АРВ препаратам у пациентов на старте антиретровирусной терапии и анализ </w:t>
      </w:r>
      <w:proofErr w:type="spellStart"/>
      <w:r>
        <w:t>распространенности</w:t>
      </w:r>
      <w:proofErr w:type="spellEnd"/>
      <w:r>
        <w:t xml:space="preserve"> </w:t>
      </w:r>
      <w:proofErr w:type="spellStart"/>
      <w:r>
        <w:t>приобретенной</w:t>
      </w:r>
      <w:proofErr w:type="spellEnd"/>
      <w:r>
        <w:t xml:space="preserve"> резистентности у больных, получающих </w:t>
      </w:r>
      <w:proofErr w:type="gramStart"/>
      <w:r>
        <w:t>АРТ</w:t>
      </w:r>
      <w:proofErr w:type="gramEnd"/>
      <w:r>
        <w:t xml:space="preserve"> (в том числе у детей в возрасте до 18 месяцев).</w:t>
      </w:r>
    </w:p>
    <w:p w:rsidR="005061D6" w:rsidRDefault="005061D6" w:rsidP="001D208C">
      <w:pPr>
        <w:pStyle w:val="ConsPlusNormal"/>
        <w:spacing w:before="240" w:after="60"/>
        <w:ind w:firstLine="540"/>
        <w:jc w:val="both"/>
      </w:pPr>
      <w:r>
        <w:t xml:space="preserve">668. Лаборатории, проводящие исследования на резистентность ВИЧ к антиретровирусным препаратам, предоставляют результаты исследований на лекарственную устойчивость ВИЧ во ФБУН "Центральный научно-исследовательский институт эпидемиологии" Роспотребнадзора и ФГБУ Национальный исследовательский медицинский центр </w:t>
      </w:r>
      <w:proofErr w:type="spellStart"/>
      <w:r>
        <w:t>фтизиопульмонологии</w:t>
      </w:r>
      <w:proofErr w:type="spellEnd"/>
      <w:r>
        <w:t xml:space="preserve"> и инфекционных заболеваний Минздрава России.</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Профилактические мероприятия</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669. Профилактика ВИЧ-инфекции должна проводиться комплексно в отношении источников вируса, механизмов, путей и факторов передачи, а также восприимчивого населения, включая лиц из уязвимых групп населения.</w:t>
      </w:r>
    </w:p>
    <w:p w:rsidR="005061D6" w:rsidRDefault="005061D6" w:rsidP="001D208C">
      <w:pPr>
        <w:pStyle w:val="ConsPlusNormal"/>
        <w:spacing w:before="240" w:after="60"/>
        <w:ind w:firstLine="540"/>
        <w:jc w:val="both"/>
      </w:pPr>
      <w:r>
        <w:t xml:space="preserve">670. Для профилактики заражения ВИЧ </w:t>
      </w:r>
      <w:proofErr w:type="spellStart"/>
      <w:r>
        <w:t>ребенка</w:t>
      </w:r>
      <w:proofErr w:type="spellEnd"/>
      <w:r>
        <w:t xml:space="preserve"> от матери (профилактика вертикальной передачи ВИЧ-инфекции) необходимо:</w:t>
      </w:r>
    </w:p>
    <w:p w:rsidR="005061D6" w:rsidRDefault="005061D6" w:rsidP="001D208C">
      <w:pPr>
        <w:pStyle w:val="ConsPlusNormal"/>
        <w:spacing w:before="240" w:after="60"/>
        <w:ind w:firstLine="540"/>
        <w:jc w:val="both"/>
      </w:pPr>
      <w:r>
        <w:t>беременной провести консультирование и назначить антиретровирусные препараты с 14 недели беременности (в кратчайшие сроки, если СД</w:t>
      </w:r>
      <w:proofErr w:type="gramStart"/>
      <w:r>
        <w:t>4</w:t>
      </w:r>
      <w:proofErr w:type="gramEnd"/>
      <w:r>
        <w:t xml:space="preserve"> менее 350 </w:t>
      </w:r>
      <w:proofErr w:type="spellStart"/>
      <w:r>
        <w:t>кл</w:t>
      </w:r>
      <w:proofErr w:type="spellEnd"/>
      <w:r>
        <w:t>/</w:t>
      </w:r>
      <w:proofErr w:type="spellStart"/>
      <w:r>
        <w:t>мкл</w:t>
      </w:r>
      <w:proofErr w:type="spellEnd"/>
      <w:r>
        <w:t xml:space="preserve"> и (или) вирусная нагрузка более 100 000);</w:t>
      </w:r>
    </w:p>
    <w:p w:rsidR="005061D6" w:rsidRDefault="005061D6" w:rsidP="001D208C">
      <w:pPr>
        <w:pStyle w:val="ConsPlusNormal"/>
        <w:spacing w:before="240" w:after="60"/>
        <w:ind w:firstLine="540"/>
        <w:jc w:val="both"/>
      </w:pPr>
      <w:r>
        <w:t>назначить антиретровирусные препараты женщине в родах;</w:t>
      </w:r>
    </w:p>
    <w:p w:rsidR="005061D6" w:rsidRDefault="005061D6" w:rsidP="001D208C">
      <w:pPr>
        <w:pStyle w:val="ConsPlusNormal"/>
        <w:spacing w:before="240" w:after="60"/>
        <w:ind w:firstLine="540"/>
        <w:jc w:val="both"/>
      </w:pPr>
      <w:r>
        <w:t xml:space="preserve">назначить антиретровирусные препараты </w:t>
      </w:r>
      <w:proofErr w:type="spellStart"/>
      <w:r>
        <w:t>ребенку</w:t>
      </w:r>
      <w:proofErr w:type="spellEnd"/>
      <w:r>
        <w:t xml:space="preserve">. Выбор схемы антиретровирусной профилактики у </w:t>
      </w:r>
      <w:proofErr w:type="spellStart"/>
      <w:r>
        <w:t>ребенка</w:t>
      </w:r>
      <w:proofErr w:type="spellEnd"/>
      <w:r>
        <w:t xml:space="preserve"> должен определяется полнотой проведения и качеством химиопрофилактики у матери во время беременности, схема должна включать 1 - 3 антиретровирусных препарата;</w:t>
      </w:r>
    </w:p>
    <w:p w:rsidR="005061D6" w:rsidRDefault="005061D6" w:rsidP="001D208C">
      <w:pPr>
        <w:pStyle w:val="ConsPlusNormal"/>
        <w:spacing w:before="240" w:after="60"/>
        <w:ind w:firstLine="540"/>
        <w:jc w:val="both"/>
      </w:pPr>
      <w:r>
        <w:t xml:space="preserve">обеспечить всех детей инфицированных ВИЧ матерей первого года жизни заменителями грудного молока с </w:t>
      </w:r>
      <w:proofErr w:type="spellStart"/>
      <w:r>
        <w:t>учетом</w:t>
      </w:r>
      <w:proofErr w:type="spellEnd"/>
      <w:r>
        <w:t xml:space="preserve"> суточных физиологических потребностей </w:t>
      </w:r>
      <w:proofErr w:type="spellStart"/>
      <w:r>
        <w:t>новорожденных</w:t>
      </w:r>
      <w:proofErr w:type="spellEnd"/>
      <w:r>
        <w:t xml:space="preserve"> в зависимости от их возраста.</w:t>
      </w:r>
    </w:p>
    <w:p w:rsidR="005061D6" w:rsidRDefault="005061D6" w:rsidP="001D208C">
      <w:pPr>
        <w:pStyle w:val="ConsPlusNormal"/>
        <w:spacing w:before="240" w:after="60"/>
        <w:ind w:firstLine="540"/>
        <w:jc w:val="both"/>
      </w:pPr>
      <w:r>
        <w:t>671. Беременным, имеющим эпидемиологические показания (при отрицательном, сомнительном/</w:t>
      </w:r>
      <w:proofErr w:type="spellStart"/>
      <w:r>
        <w:t>неопределенном</w:t>
      </w:r>
      <w:proofErr w:type="spellEnd"/>
      <w:r>
        <w:t xml:space="preserve"> результате обследования на ВИЧ и наличии риска заражения ВИЧ в последние 12 недель) антиретровирусные препараты назначаются в родах. К эпидемиологическим показаниям относятся: наличие ВИЧ-инфицированного полового </w:t>
      </w:r>
      <w:proofErr w:type="spellStart"/>
      <w:r>
        <w:t>партнера</w:t>
      </w:r>
      <w:proofErr w:type="spellEnd"/>
      <w:r>
        <w:t xml:space="preserve"> или употребление психоактивных веществ.</w:t>
      </w:r>
    </w:p>
    <w:p w:rsidR="005061D6" w:rsidRDefault="005061D6" w:rsidP="001D208C">
      <w:pPr>
        <w:pStyle w:val="ConsPlusNormal"/>
        <w:spacing w:before="240" w:after="60"/>
        <w:ind w:firstLine="540"/>
        <w:jc w:val="both"/>
      </w:pPr>
      <w:r>
        <w:t xml:space="preserve">672. Тестирование половых </w:t>
      </w:r>
      <w:proofErr w:type="spellStart"/>
      <w:r>
        <w:t>партнеров</w:t>
      </w:r>
      <w:proofErr w:type="spellEnd"/>
      <w:r>
        <w:t xml:space="preserve"> беременных женщин на антитела к ВИЧ проводится однократно при постановке беременной на </w:t>
      </w:r>
      <w:proofErr w:type="spellStart"/>
      <w:r>
        <w:t>учет</w:t>
      </w:r>
      <w:proofErr w:type="spellEnd"/>
      <w:r>
        <w:t xml:space="preserve"> и далее при необходимости.</w:t>
      </w:r>
    </w:p>
    <w:p w:rsidR="005061D6" w:rsidRDefault="005061D6" w:rsidP="001D208C">
      <w:pPr>
        <w:pStyle w:val="ConsPlusNormal"/>
        <w:spacing w:before="240" w:after="60"/>
        <w:ind w:firstLine="540"/>
        <w:jc w:val="both"/>
      </w:pPr>
      <w:r>
        <w:t xml:space="preserve">673. В целях предотвращения контакта крови и других тканей матери и </w:t>
      </w:r>
      <w:proofErr w:type="spellStart"/>
      <w:r>
        <w:t>ребенка</w:t>
      </w:r>
      <w:proofErr w:type="spellEnd"/>
      <w:r>
        <w:t xml:space="preserve"> следует:</w:t>
      </w:r>
    </w:p>
    <w:p w:rsidR="005061D6" w:rsidRDefault="005061D6" w:rsidP="001D208C">
      <w:pPr>
        <w:pStyle w:val="ConsPlusNormal"/>
        <w:spacing w:before="240" w:after="60"/>
        <w:ind w:firstLine="540"/>
        <w:jc w:val="both"/>
      </w:pPr>
      <w:r>
        <w:t xml:space="preserve">проводить </w:t>
      </w:r>
      <w:proofErr w:type="spellStart"/>
      <w:r>
        <w:t>родоразрешение</w:t>
      </w:r>
      <w:proofErr w:type="spellEnd"/>
      <w:r>
        <w:t xml:space="preserve"> при вирусной нагрузке у матери более 1 000 копий РНК ВИЧ/мл </w:t>
      </w:r>
      <w:r>
        <w:lastRenderedPageBreak/>
        <w:t xml:space="preserve">плазмы, или, если она неизвестна, </w:t>
      </w:r>
      <w:proofErr w:type="spellStart"/>
      <w:r>
        <w:t>путем</w:t>
      </w:r>
      <w:proofErr w:type="spellEnd"/>
      <w:r>
        <w:t xml:space="preserve"> планового кесарева сечения: по достижении 38-й недели беременности, до начала родовой деятельности и излития околоплодных вод. При естественных родах сократить безводный период до 4 - 6 часов;</w:t>
      </w:r>
    </w:p>
    <w:p w:rsidR="005061D6" w:rsidRDefault="005061D6" w:rsidP="001D208C">
      <w:pPr>
        <w:pStyle w:val="ConsPlusNormal"/>
        <w:spacing w:before="240" w:after="60"/>
        <w:ind w:firstLine="540"/>
        <w:jc w:val="both"/>
      </w:pPr>
      <w:r>
        <w:t xml:space="preserve">информировать о необходимости замены грудного вскармливания </w:t>
      </w:r>
      <w:proofErr w:type="spellStart"/>
      <w:r>
        <w:t>новорожденного</w:t>
      </w:r>
      <w:proofErr w:type="spellEnd"/>
      <w:r>
        <w:t xml:space="preserve"> на </w:t>
      </w:r>
      <w:proofErr w:type="gramStart"/>
      <w:r>
        <w:t>искусственное</w:t>
      </w:r>
      <w:proofErr w:type="gramEnd"/>
      <w:r>
        <w:t xml:space="preserve"> и отказа от прикладывания к груди.</w:t>
      </w:r>
    </w:p>
    <w:p w:rsidR="005061D6" w:rsidRDefault="005061D6" w:rsidP="001D208C">
      <w:pPr>
        <w:pStyle w:val="ConsPlusNormal"/>
        <w:spacing w:before="240" w:after="60"/>
        <w:ind w:firstLine="540"/>
        <w:jc w:val="both"/>
      </w:pPr>
      <w:r>
        <w:t>674. С целью профилактики заражения ВИЧ-инфекцией при исполнении профессиональных обязанностей проводится:</w:t>
      </w:r>
    </w:p>
    <w:p w:rsidR="005061D6" w:rsidRDefault="005061D6" w:rsidP="001D208C">
      <w:pPr>
        <w:pStyle w:val="ConsPlusNormal"/>
        <w:spacing w:before="240" w:after="60"/>
        <w:ind w:firstLine="540"/>
        <w:jc w:val="both"/>
      </w:pPr>
      <w:r>
        <w:t>комплекс мероприятий по профилактике аварийных ситуаций при выполнении различных видов работ;</w:t>
      </w:r>
    </w:p>
    <w:p w:rsidR="005061D6" w:rsidRDefault="005061D6" w:rsidP="001D208C">
      <w:pPr>
        <w:pStyle w:val="ConsPlusNormal"/>
        <w:spacing w:before="240" w:after="60"/>
        <w:ind w:firstLine="540"/>
        <w:jc w:val="both"/>
      </w:pPr>
      <w:proofErr w:type="spellStart"/>
      <w:r>
        <w:t>учет</w:t>
      </w:r>
      <w:proofErr w:type="spellEnd"/>
      <w:r>
        <w:t xml:space="preserve"> случаев получения при исполнении профессиональных обязанностей травм, микротравм персоналом МО, других организаций, аварийных ситуаций с попаданием крови и биологических жидкостей на кожу и слизистые. </w:t>
      </w:r>
      <w:proofErr w:type="gramStart"/>
      <w:r>
        <w:t xml:space="preserve">В случае выявления факта заболевания, возникшего во взаимосвязи с аварийной ситуацией, а также аварийной ситуации, в результате которой были получены увечья, телесные повреждения, </w:t>
      </w:r>
      <w:proofErr w:type="spellStart"/>
      <w:r>
        <w:t>повлекшие</w:t>
      </w:r>
      <w:proofErr w:type="spellEnd"/>
      <w:r>
        <w:t xml:space="preserve"> за собой необходимость перевода пострадавшего на другую работу, временную или стойкую утрату им трудоспособности либо смерть, составляются акт о случае профессионального заболевания и акт о несчастном случае на производстве.</w:t>
      </w:r>
      <w:proofErr w:type="gramEnd"/>
      <w:r>
        <w:t xml:space="preserve"> При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w:t>
      </w:r>
    </w:p>
    <w:p w:rsidR="005061D6" w:rsidRDefault="005061D6" w:rsidP="001D208C">
      <w:pPr>
        <w:pStyle w:val="ConsPlusNormal"/>
        <w:spacing w:before="240" w:after="60"/>
        <w:ind w:firstLine="540"/>
        <w:jc w:val="both"/>
      </w:pPr>
      <w:r>
        <w:t>675. При аварийной ситуации медицинскому работнику необходимо осуществлять следующие мероприятия:</w:t>
      </w:r>
    </w:p>
    <w:p w:rsidR="005061D6" w:rsidRDefault="005061D6" w:rsidP="001D208C">
      <w:pPr>
        <w:pStyle w:val="ConsPlusNormal"/>
        <w:spacing w:before="240" w:after="60"/>
        <w:ind w:firstLine="540"/>
        <w:jc w:val="both"/>
      </w:pPr>
      <w:proofErr w:type="gramStart"/>
      <w:r>
        <w:t>в случае порезов и уколов немедленно снять перчатки, вымыть руки с мылом под проточной водой, обработать руки 70%-м спиртом, смазать ранку 5%-м спиртовым раствором йода;</w:t>
      </w:r>
      <w:proofErr w:type="gramEnd"/>
    </w:p>
    <w:p w:rsidR="005061D6" w:rsidRDefault="005061D6" w:rsidP="001D208C">
      <w:pPr>
        <w:pStyle w:val="ConsPlusNormal"/>
        <w:spacing w:before="240" w:after="60"/>
        <w:ind w:firstLine="540"/>
        <w:jc w:val="both"/>
      </w:pPr>
      <w:r>
        <w:t>при попадании крови или других биологических жидкостей на кожные покровы это место обрабатывают 70%-м спиртом, обмывают водой с мылом и повторно обрабатывают 70%-м спиртом;</w:t>
      </w:r>
    </w:p>
    <w:p w:rsidR="005061D6" w:rsidRDefault="005061D6" w:rsidP="001D208C">
      <w:pPr>
        <w:pStyle w:val="ConsPlusNormal"/>
        <w:spacing w:before="240" w:after="60"/>
        <w:ind w:firstLine="540"/>
        <w:jc w:val="both"/>
      </w:pPr>
      <w:r>
        <w:t>при попадании крови и других биологических жидкостей пациента на слизистую глаз, носа и рта: ротовую полость, слизистую оболочку носа и глаз обильно промывают водой (не тереть);</w:t>
      </w:r>
    </w:p>
    <w:p w:rsidR="005061D6" w:rsidRDefault="005061D6" w:rsidP="001D208C">
      <w:pPr>
        <w:pStyle w:val="ConsPlusNormal"/>
        <w:spacing w:before="240" w:after="60"/>
        <w:ind w:firstLine="540"/>
        <w:jc w:val="both"/>
      </w:pPr>
      <w:r>
        <w:t xml:space="preserve">при попадании крови и других биологических жидкостей пациента на халат, одежду: снять рабочую одежду и погрузить в дезинфицирующий раствор или в бикс (бак) для </w:t>
      </w:r>
      <w:proofErr w:type="spellStart"/>
      <w:r>
        <w:t>автоклавирования</w:t>
      </w:r>
      <w:proofErr w:type="spellEnd"/>
      <w:r>
        <w:t>;</w:t>
      </w:r>
    </w:p>
    <w:p w:rsidR="005061D6" w:rsidRDefault="005061D6" w:rsidP="001D208C">
      <w:pPr>
        <w:pStyle w:val="ConsPlusNormal"/>
        <w:spacing w:before="240" w:after="60"/>
        <w:ind w:firstLine="540"/>
        <w:jc w:val="both"/>
      </w:pPr>
      <w:r>
        <w:t xml:space="preserve">при наличии риска заражения ВИЧ-инфекцией незамедлительно начать </w:t>
      </w:r>
      <w:proofErr w:type="spellStart"/>
      <w:r>
        <w:t>прием</w:t>
      </w:r>
      <w:proofErr w:type="spellEnd"/>
      <w:r>
        <w:t xml:space="preserve"> антиретровирусных препаратов в целях </w:t>
      </w:r>
      <w:proofErr w:type="spellStart"/>
      <w:r>
        <w:t>постконтактной</w:t>
      </w:r>
      <w:proofErr w:type="spellEnd"/>
      <w:r>
        <w:t xml:space="preserve"> профилактики заражения ВИЧ.</w:t>
      </w:r>
    </w:p>
    <w:p w:rsidR="005061D6" w:rsidRDefault="005061D6" w:rsidP="001D208C">
      <w:pPr>
        <w:pStyle w:val="ConsPlusNormal"/>
        <w:spacing w:before="240" w:after="60"/>
        <w:ind w:firstLine="540"/>
        <w:jc w:val="both"/>
      </w:pPr>
      <w:r>
        <w:t xml:space="preserve">676. Необходимо незамедлительно после контакта обследовать на ВИЧ и вирусные гепатиты B и C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проводят методом </w:t>
      </w:r>
      <w:proofErr w:type="gramStart"/>
      <w:r>
        <w:t>экспресс-тестирования</w:t>
      </w:r>
      <w:proofErr w:type="gramEnd"/>
      <w:r>
        <w:t xml:space="preserve"> на антитела к ВИЧ после аварийной ситуации с обязательным направлением образца крови для стандартного тестирования на ВИЧ в диагностических тестах, одновременно выявляющих антитела к ВИЧ 1,2 и антиген p24. Образцы плазмы (или сыворотки) крови человека, являющегося потенциальным источником заражения, и контактного лица, передают для хранения в течение 12 месяцев в центр СПИД субъекта Российской Федерации.</w:t>
      </w:r>
    </w:p>
    <w:p w:rsidR="005061D6" w:rsidRDefault="005061D6" w:rsidP="001D208C">
      <w:pPr>
        <w:pStyle w:val="ConsPlusNormal"/>
        <w:spacing w:before="240" w:after="60"/>
        <w:ind w:firstLine="540"/>
        <w:jc w:val="both"/>
      </w:pPr>
      <w:r>
        <w:lastRenderedPageBreak/>
        <w:t xml:space="preserve">Пострадавшего и лицо, которое может являться потенциальным источником заражения, необходимо опросить о носительстве вирусных гепатитов, ИППП, воспалительных заболеваний мочеполовой сферы, других заболеваний, провести консультирование относительно менее рискованного поведения. Если источник инфицирован ВИЧ, выясняют, получал ли он антиретровирусную терапию. Если пострадавшая - женщина, необходимо провести тест на беременность и выяснить, не кормит ли она грудью </w:t>
      </w:r>
      <w:proofErr w:type="spellStart"/>
      <w:r>
        <w:t>ребенка</w:t>
      </w:r>
      <w:proofErr w:type="spellEnd"/>
      <w:r>
        <w:t xml:space="preserve">. При отсутствии уточняющих данных </w:t>
      </w:r>
      <w:proofErr w:type="spellStart"/>
      <w:r>
        <w:t>постконтактную</w:t>
      </w:r>
      <w:proofErr w:type="spellEnd"/>
      <w:r>
        <w:t xml:space="preserve"> профилактику начинают незамедлительно, при появлении дополнительной информации схема корректируется.</w:t>
      </w:r>
    </w:p>
    <w:p w:rsidR="005061D6" w:rsidRDefault="005061D6" w:rsidP="001D208C">
      <w:pPr>
        <w:pStyle w:val="ConsPlusNormal"/>
        <w:spacing w:before="240" w:after="60"/>
        <w:ind w:firstLine="540"/>
        <w:jc w:val="both"/>
      </w:pPr>
      <w:r>
        <w:t xml:space="preserve">677. Проведение </w:t>
      </w:r>
      <w:proofErr w:type="spellStart"/>
      <w:r>
        <w:t>постконтактной</w:t>
      </w:r>
      <w:proofErr w:type="spellEnd"/>
      <w:r>
        <w:t xml:space="preserve"> профилактики заражения ВИЧ антиретровирусными препаратами </w:t>
      </w:r>
      <w:proofErr w:type="spellStart"/>
      <w:r>
        <w:t>прием</w:t>
      </w:r>
      <w:proofErr w:type="spellEnd"/>
      <w:r>
        <w:t xml:space="preserve"> антиретровирусных препаратов, который должен быть начат в течение первых двух часов после аварии, но не позднее 72 часов согласно схемам профилактики (3-мя и более антиретровирусными препаратами в течение 4 недель).</w:t>
      </w:r>
    </w:p>
    <w:p w:rsidR="005061D6" w:rsidRDefault="005061D6" w:rsidP="001D208C">
      <w:pPr>
        <w:pStyle w:val="ConsPlusNormal"/>
        <w:spacing w:before="240" w:after="60"/>
        <w:ind w:firstLine="540"/>
        <w:jc w:val="both"/>
      </w:pPr>
      <w:r>
        <w:t xml:space="preserve">678. При наступлении аварийной ситуации, </w:t>
      </w:r>
      <w:proofErr w:type="spellStart"/>
      <w:r>
        <w:t>повлекшей</w:t>
      </w:r>
      <w:proofErr w:type="spellEnd"/>
      <w:r>
        <w:t xml:space="preserve"> за собой риск заражения ВИЧ-инфекцией, сотрудники медицинских организаций должны незамедлительно сообщать о каждом аварийном случае руководителю подразделения, его заместителю или вышестоящему руководителю.</w:t>
      </w:r>
    </w:p>
    <w:p w:rsidR="005061D6" w:rsidRDefault="005061D6" w:rsidP="001D208C">
      <w:pPr>
        <w:pStyle w:val="ConsPlusNormal"/>
        <w:spacing w:before="240" w:after="60"/>
        <w:ind w:firstLine="540"/>
        <w:jc w:val="both"/>
      </w:pPr>
      <w:r>
        <w:t xml:space="preserve">679. Аварийные ситуации должны учитываться в каждой медицинской организации в журнале </w:t>
      </w:r>
      <w:proofErr w:type="spellStart"/>
      <w:r>
        <w:t>учета</w:t>
      </w:r>
      <w:proofErr w:type="spellEnd"/>
      <w:r>
        <w:t xml:space="preserve"> аварийных ситуаций при проведении медицинских манипуляций (</w:t>
      </w:r>
      <w:hyperlink w:anchor="Par16396" w:tooltip="                                  Журнал" w:history="1">
        <w:r>
          <w:rPr>
            <w:color w:val="0000FF"/>
          </w:rPr>
          <w:t>приложение 14</w:t>
        </w:r>
      </w:hyperlink>
      <w:r>
        <w:t xml:space="preserve"> к Санитарным правилам).</w:t>
      </w:r>
    </w:p>
    <w:p w:rsidR="005061D6" w:rsidRDefault="005061D6" w:rsidP="001D208C">
      <w:pPr>
        <w:pStyle w:val="ConsPlusNormal"/>
        <w:spacing w:before="240" w:after="60"/>
        <w:ind w:firstLine="540"/>
        <w:jc w:val="both"/>
      </w:pPr>
      <w:r>
        <w:t>680. С целью устранения причин аварийной ситуации, а также подтверждения связи инфекционного заболевания с исполнением служебных обязанностей работником медицинской организации следует организовать работу по эпидемиологическому расследованию аварийной ситуации.</w:t>
      </w:r>
    </w:p>
    <w:p w:rsidR="005061D6" w:rsidRDefault="005061D6" w:rsidP="001D208C">
      <w:pPr>
        <w:pStyle w:val="ConsPlusNormal"/>
        <w:spacing w:before="240" w:after="60"/>
        <w:ind w:firstLine="540"/>
        <w:jc w:val="both"/>
      </w:pPr>
      <w:r>
        <w:t xml:space="preserve">681. Все медицинские организации должны быть обеспечены или иметь при необходимости доступ к </w:t>
      </w:r>
      <w:proofErr w:type="gramStart"/>
      <w:r>
        <w:t>экспресс-тестам</w:t>
      </w:r>
      <w:proofErr w:type="gramEnd"/>
      <w:r>
        <w:t xml:space="preserve"> на ВИЧ и антиретровирусным препаратам. Запас антиретровирусных препаратов должен храниться в любой медицинской организации по выбору органов исполнительной власти субъектов Российской Федерации в сфере здравоохранения, но с таким </w:t>
      </w:r>
      <w:proofErr w:type="spellStart"/>
      <w:r>
        <w:t>расчетом</w:t>
      </w:r>
      <w:proofErr w:type="spellEnd"/>
      <w:r>
        <w:t xml:space="preserve">, чтобы обследование и </w:t>
      </w:r>
      <w:proofErr w:type="spellStart"/>
      <w:r>
        <w:t>прием</w:t>
      </w:r>
      <w:proofErr w:type="spellEnd"/>
      <w:r>
        <w:t xml:space="preserve"> антиретровирусных препаратов могли быть организованы в течение 2 часов после аварийной ситуации. В уполномоченной медицинской организации должны быть определены специалист, ответственный за хранение антиретровирусных препаратов, и место их хранения с обеспечением круглосуточного доступа.</w:t>
      </w:r>
    </w:p>
    <w:p w:rsidR="005061D6" w:rsidRDefault="005061D6" w:rsidP="001D208C">
      <w:pPr>
        <w:pStyle w:val="ConsPlusNormal"/>
        <w:spacing w:before="240" w:after="60"/>
        <w:ind w:firstLine="540"/>
        <w:jc w:val="both"/>
      </w:pPr>
      <w:r>
        <w:t>682. Для организации диспансерного наблюдения и корректирования схем химиопрофилактики ВИЧ-инфекции пострадавшие в день обращения должны быть направлены в Центр СПИД (либо к уполномоченному инфекционисту кабинета инфекционных заболеваний поликлиники по месту жительства).</w:t>
      </w:r>
    </w:p>
    <w:p w:rsidR="005061D6" w:rsidRDefault="005061D6" w:rsidP="001D208C">
      <w:pPr>
        <w:pStyle w:val="ConsPlusNormal"/>
        <w:spacing w:before="240" w:after="60"/>
        <w:ind w:firstLine="540"/>
        <w:jc w:val="both"/>
      </w:pPr>
      <w:r>
        <w:t>683. Срок диспансерного наблюдения пациентов, пострадавших в аварийных ситуациях, связанных с риском инфицирования ВИЧ, составляет 1 год; периодичность обследования на антитела к ВИЧ (метод иммуноферментного анализа): в день (ближайшие дни после) аварийной ситуации, в дальнейшем через 3, 6, 12 месяцев после аварии.</w:t>
      </w:r>
    </w:p>
    <w:p w:rsidR="005061D6" w:rsidRDefault="005061D6" w:rsidP="001D208C">
      <w:pPr>
        <w:pStyle w:val="ConsPlusNormal"/>
        <w:spacing w:before="240" w:after="60"/>
        <w:ind w:firstLine="540"/>
        <w:jc w:val="both"/>
      </w:pPr>
      <w:r>
        <w:t xml:space="preserve">684. Пострадавший должен быть </w:t>
      </w:r>
      <w:proofErr w:type="spellStart"/>
      <w:r>
        <w:t>предупрежден</w:t>
      </w:r>
      <w:proofErr w:type="spellEnd"/>
      <w:r>
        <w:t xml:space="preserve"> о том, что он может быть источником инфекции в течение всего периода наблюдения (максимально возможного инкубационного периода) и поэтому ему надлежит соблюдать меры предосторожности, чтобы избежать возможной передачи ВИЧ-инфекции.</w:t>
      </w:r>
    </w:p>
    <w:p w:rsidR="005061D6" w:rsidRDefault="005061D6" w:rsidP="001D208C">
      <w:pPr>
        <w:pStyle w:val="ConsPlusNormal"/>
        <w:spacing w:before="240" w:after="60"/>
        <w:ind w:firstLine="540"/>
        <w:jc w:val="both"/>
      </w:pPr>
      <w:r>
        <w:lastRenderedPageBreak/>
        <w:t>685. По истечении года при отрицательных результатах лабораторных исследований пострадавший снимается с диспансерного наблюдения. В случае получения положительного результата проводится расследование обстоятельств и причин возникновения у работника профессионального заболевания.</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 xml:space="preserve">Профилактика </w:t>
      </w:r>
      <w:proofErr w:type="spellStart"/>
      <w:r>
        <w:t>туберкулеза</w:t>
      </w:r>
      <w:proofErr w:type="spellEnd"/>
      <w:r>
        <w:t xml:space="preserve"> у </w:t>
      </w:r>
      <w:proofErr w:type="gramStart"/>
      <w:r>
        <w:t>ВИЧ-инфицированных</w:t>
      </w:r>
      <w:proofErr w:type="gramEnd"/>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686. Центрами по профилактике и борьбе со СПИД или иными уполномоченными медицинскими организациями совместно с </w:t>
      </w:r>
      <w:proofErr w:type="spellStart"/>
      <w:r>
        <w:t>противотуберкулезными</w:t>
      </w:r>
      <w:proofErr w:type="spellEnd"/>
      <w:r>
        <w:t xml:space="preserve"> учреждениями обеспечивается проведение химиопрофилактики </w:t>
      </w:r>
      <w:proofErr w:type="spellStart"/>
      <w:r>
        <w:t>туберкулеза</w:t>
      </w:r>
      <w:proofErr w:type="spellEnd"/>
      <w:r>
        <w:t xml:space="preserve"> у взрослых ВИЧ-инфицированных лиц.</w:t>
      </w:r>
    </w:p>
    <w:p w:rsidR="005061D6" w:rsidRDefault="005061D6" w:rsidP="001D208C">
      <w:pPr>
        <w:pStyle w:val="ConsPlusNormal"/>
        <w:spacing w:before="240" w:after="60"/>
        <w:ind w:firstLine="540"/>
        <w:jc w:val="both"/>
      </w:pPr>
      <w:r>
        <w:t xml:space="preserve">687. Химиопрофилактика </w:t>
      </w:r>
      <w:proofErr w:type="spellStart"/>
      <w:r>
        <w:t>туберкулеза</w:t>
      </w:r>
      <w:proofErr w:type="spellEnd"/>
      <w:r>
        <w:t xml:space="preserve"> проводится ВИЧ-инфицированным лицам по клинико-эпидемиологическим показаниям при исключении активного </w:t>
      </w:r>
      <w:proofErr w:type="spellStart"/>
      <w:r>
        <w:t>туберкулеза</w:t>
      </w:r>
      <w:proofErr w:type="spellEnd"/>
      <w:r>
        <w:t>.</w:t>
      </w:r>
    </w:p>
    <w:p w:rsidR="005061D6" w:rsidRDefault="005061D6" w:rsidP="001D208C">
      <w:pPr>
        <w:pStyle w:val="ConsPlusNormal"/>
        <w:spacing w:before="240" w:after="60"/>
        <w:ind w:firstLine="540"/>
        <w:jc w:val="both"/>
      </w:pPr>
      <w:r>
        <w:t xml:space="preserve">688. Показания для проведения химиопрофилактики </w:t>
      </w:r>
      <w:proofErr w:type="spellStart"/>
      <w:r>
        <w:t>туберкулеза</w:t>
      </w:r>
      <w:proofErr w:type="spellEnd"/>
      <w:r>
        <w:t xml:space="preserve"> у больных ВИЧ-инфекцией:</w:t>
      </w:r>
    </w:p>
    <w:p w:rsidR="005061D6" w:rsidRDefault="005061D6" w:rsidP="001D208C">
      <w:pPr>
        <w:pStyle w:val="ConsPlusNormal"/>
        <w:spacing w:before="240" w:after="60"/>
        <w:ind w:firstLine="540"/>
        <w:jc w:val="both"/>
      </w:pPr>
      <w:r>
        <w:t>1) наличие иммунодефицита (уровень CD4+ лимфоцитов менее 350 клеток/</w:t>
      </w:r>
      <w:proofErr w:type="spellStart"/>
      <w:r>
        <w:t>мкл</w:t>
      </w:r>
      <w:proofErr w:type="spellEnd"/>
      <w:r>
        <w:t>);</w:t>
      </w:r>
    </w:p>
    <w:p w:rsidR="005061D6" w:rsidRDefault="005061D6" w:rsidP="001D208C">
      <w:pPr>
        <w:pStyle w:val="ConsPlusNormal"/>
        <w:spacing w:before="240" w:after="60"/>
        <w:ind w:firstLine="540"/>
        <w:jc w:val="both"/>
      </w:pPr>
      <w:r>
        <w:t xml:space="preserve">2) принадлежность к группам высокого риска развития </w:t>
      </w:r>
      <w:proofErr w:type="spellStart"/>
      <w:r>
        <w:t>туберкулеза</w:t>
      </w:r>
      <w:proofErr w:type="spellEnd"/>
      <w:r>
        <w:t xml:space="preserve"> вне зависимости от выраженности иммунодефицита и реакции на кожные пробы. Группы больных ВИЧ-инфекцией, имеющих высокий риск развития </w:t>
      </w:r>
      <w:proofErr w:type="spellStart"/>
      <w:r>
        <w:t>туберкулеза</w:t>
      </w:r>
      <w:proofErr w:type="spellEnd"/>
      <w:r>
        <w:t>:</w:t>
      </w:r>
    </w:p>
    <w:p w:rsidR="005061D6" w:rsidRDefault="005061D6" w:rsidP="001D208C">
      <w:pPr>
        <w:pStyle w:val="ConsPlusNormal"/>
        <w:spacing w:before="240" w:after="60"/>
        <w:ind w:firstLine="540"/>
        <w:jc w:val="both"/>
      </w:pPr>
      <w:r>
        <w:t xml:space="preserve">лица, находящиеся в контакте с источниками </w:t>
      </w:r>
      <w:proofErr w:type="spellStart"/>
      <w:r>
        <w:t>туберкулезной</w:t>
      </w:r>
      <w:proofErr w:type="spellEnd"/>
      <w:r>
        <w:t xml:space="preserve"> инфекции, в том числе лица из очагов смерти от </w:t>
      </w:r>
      <w:proofErr w:type="spellStart"/>
      <w:r>
        <w:t>туберкулеза</w:t>
      </w:r>
      <w:proofErr w:type="spellEnd"/>
      <w:r>
        <w:t>, включая детей;</w:t>
      </w:r>
    </w:p>
    <w:p w:rsidR="005061D6" w:rsidRDefault="005061D6" w:rsidP="001D208C">
      <w:pPr>
        <w:pStyle w:val="ConsPlusNormal"/>
        <w:spacing w:before="240" w:after="60"/>
        <w:ind w:firstLine="540"/>
        <w:jc w:val="both"/>
      </w:pPr>
      <w:r>
        <w:t xml:space="preserve">лица, </w:t>
      </w:r>
      <w:proofErr w:type="spellStart"/>
      <w:r>
        <w:t>освобожденные</w:t>
      </w:r>
      <w:proofErr w:type="spellEnd"/>
      <w:r>
        <w:t xml:space="preserve"> из мест лишения свободы в течение 2 лет после освобождения (если они не получали химиопрофилактику ранее);</w:t>
      </w:r>
    </w:p>
    <w:p w:rsidR="005061D6" w:rsidRDefault="005061D6" w:rsidP="001D208C">
      <w:pPr>
        <w:pStyle w:val="ConsPlusNormal"/>
        <w:spacing w:before="240" w:after="60"/>
        <w:ind w:firstLine="540"/>
        <w:jc w:val="both"/>
      </w:pPr>
      <w:r>
        <w:t>лица, содержащиеся под стражей или отбывающие наказание в виде лишения свободы.</w:t>
      </w:r>
    </w:p>
    <w:p w:rsidR="005061D6" w:rsidRDefault="005061D6" w:rsidP="001D208C">
      <w:pPr>
        <w:pStyle w:val="ConsPlusNormal"/>
        <w:spacing w:before="240" w:after="60"/>
        <w:ind w:firstLine="540"/>
        <w:jc w:val="both"/>
      </w:pPr>
      <w:r>
        <w:t xml:space="preserve">689. Противопоказания к проведению химиопрофилактики </w:t>
      </w:r>
      <w:proofErr w:type="spellStart"/>
      <w:r>
        <w:t>туберкулеза</w:t>
      </w:r>
      <w:proofErr w:type="spellEnd"/>
      <w:r>
        <w:t>:</w:t>
      </w:r>
    </w:p>
    <w:p w:rsidR="005061D6" w:rsidRDefault="005061D6" w:rsidP="001D208C">
      <w:pPr>
        <w:pStyle w:val="ConsPlusNormal"/>
        <w:spacing w:before="240" w:after="60"/>
        <w:ind w:firstLine="540"/>
        <w:jc w:val="both"/>
      </w:pPr>
      <w:r>
        <w:t xml:space="preserve">1) наличие признаков активного </w:t>
      </w:r>
      <w:proofErr w:type="spellStart"/>
      <w:r>
        <w:t>туберкулеза</w:t>
      </w:r>
      <w:proofErr w:type="spellEnd"/>
      <w:r>
        <w:t>;</w:t>
      </w:r>
    </w:p>
    <w:p w:rsidR="005061D6" w:rsidRDefault="005061D6" w:rsidP="001D208C">
      <w:pPr>
        <w:pStyle w:val="ConsPlusNormal"/>
        <w:spacing w:before="240" w:after="60"/>
        <w:ind w:firstLine="540"/>
        <w:jc w:val="both"/>
      </w:pPr>
      <w:r>
        <w:t xml:space="preserve">2) хронические заболевания печени в стадии декомпенсированного цирроза (класс B и C по шкале </w:t>
      </w:r>
      <w:proofErr w:type="spellStart"/>
      <w:r>
        <w:t>Чайлд</w:t>
      </w:r>
      <w:proofErr w:type="spellEnd"/>
      <w:r>
        <w:t>-Пью);</w:t>
      </w:r>
    </w:p>
    <w:p w:rsidR="005061D6" w:rsidRDefault="005061D6" w:rsidP="001D208C">
      <w:pPr>
        <w:pStyle w:val="ConsPlusNormal"/>
        <w:spacing w:before="240" w:after="60"/>
        <w:ind w:firstLine="540"/>
        <w:jc w:val="both"/>
      </w:pPr>
      <w:r>
        <w:t>3) хроническая болезнь почек 4 - 5 стадии.</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 xml:space="preserve">Гигиеническое воспитание и </w:t>
      </w:r>
      <w:proofErr w:type="gramStart"/>
      <w:r>
        <w:t>обучение граждан по вопросам</w:t>
      </w:r>
      <w:proofErr w:type="gramEnd"/>
    </w:p>
    <w:p w:rsidR="005061D6" w:rsidRDefault="005061D6" w:rsidP="001D208C">
      <w:pPr>
        <w:pStyle w:val="ConsPlusTitle"/>
        <w:spacing w:after="60"/>
        <w:jc w:val="center"/>
      </w:pPr>
      <w:r>
        <w:t>профилактики ВИЧ-инфекции</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690. </w:t>
      </w:r>
      <w:proofErr w:type="gramStart"/>
      <w:r>
        <w:t xml:space="preserve">Гигиеническое воспитание населения включает в себя: предоставление населению подробной информации о ВИЧ-инфекции, мерах неспецифической профилактики ВИЧ-инфекции, основных симптомах заболевания, важности своевременного выявления заболевших лиц, необходимостью взятия их на диспансерный </w:t>
      </w:r>
      <w:proofErr w:type="spellStart"/>
      <w:r>
        <w:t>учет</w:t>
      </w:r>
      <w:proofErr w:type="spellEnd"/>
      <w:r>
        <w:t xml:space="preserve"> и других мероприятий с использованием средств массовой информации, листовок, плакатов, бюллетеней, современных информационных и телекоммуникационных технологий, живых журналов, включая социальные сети, СМС-оповещения, проведением индивидуальной работы, направленной на формирование поведения, </w:t>
      </w:r>
      <w:r>
        <w:lastRenderedPageBreak/>
        <w:t>менее</w:t>
      </w:r>
      <w:proofErr w:type="gramEnd"/>
      <w:r>
        <w:t xml:space="preserve"> опасного в отношении заражения ВИЧ.</w:t>
      </w:r>
    </w:p>
    <w:p w:rsidR="005061D6" w:rsidRDefault="005061D6" w:rsidP="001D208C">
      <w:pPr>
        <w:pStyle w:val="ConsPlusNormal"/>
        <w:spacing w:before="240" w:after="60"/>
        <w:ind w:firstLine="540"/>
        <w:jc w:val="both"/>
      </w:pPr>
      <w:r>
        <w:t>691. Обучение населения должно включать освещение всех подходов безопасного и менее опасного поведения в плане заражения ВИЧ-инфекцией: безопасности сексуального поведения, безопасности парентеральных вмешательств, профессиональной безопасности.</w:t>
      </w:r>
    </w:p>
    <w:p w:rsidR="005061D6" w:rsidRDefault="005061D6" w:rsidP="001D208C">
      <w:pPr>
        <w:pStyle w:val="ConsPlusNormal"/>
        <w:spacing w:before="240" w:after="60"/>
        <w:ind w:firstLine="540"/>
        <w:jc w:val="both"/>
      </w:pPr>
      <w:r>
        <w:t>692. Профилактическую работу среди населения проводят органы и учреждения Роспотребнадзора по субъектам Российской Федерации, органы и учреждения здравоохранения, работодатели, неправительственные и другие организации под методическим руководством центра СПИД.</w:t>
      </w:r>
    </w:p>
    <w:p w:rsidR="005061D6" w:rsidRDefault="005061D6" w:rsidP="001D208C">
      <w:pPr>
        <w:pStyle w:val="ConsPlusNormal"/>
        <w:spacing w:before="240" w:after="60"/>
        <w:ind w:firstLine="540"/>
        <w:jc w:val="both"/>
      </w:pPr>
      <w:r>
        <w:t xml:space="preserve">693. </w:t>
      </w:r>
      <w:proofErr w:type="gramStart"/>
      <w:r>
        <w:t xml:space="preserve">МО, независимо от ведомственного подчинения, должны иметь в доступном для больных и посетителей месте наглядную агитацию по предупреждению заражения ВИЧ, предупреждению потребления наркотиков, информацию о деятельности медицинских и общественных организаций, оказывающих помощь инфицированным ВИЧ людям, употребляющим </w:t>
      </w:r>
      <w:proofErr w:type="spellStart"/>
      <w:r>
        <w:t>психоактивные</w:t>
      </w:r>
      <w:proofErr w:type="spellEnd"/>
      <w:r>
        <w:t xml:space="preserve"> вещества, лицам, оказывающим сексуальные услуги за плату, жертвам насилия, и номера телефонов доверия.</w:t>
      </w:r>
      <w:proofErr w:type="gramEnd"/>
    </w:p>
    <w:p w:rsidR="005061D6" w:rsidRDefault="005061D6" w:rsidP="001D208C">
      <w:pPr>
        <w:pStyle w:val="ConsPlusNormal"/>
        <w:spacing w:before="240" w:after="60"/>
        <w:ind w:firstLine="540"/>
        <w:jc w:val="both"/>
      </w:pPr>
      <w:r>
        <w:t>694. Необходимо обеспечить внедрение профилактических программ по вопросам профилактики ВИЧ-инфекции среди работающего населения, в том числе при проведении гигиенического обучения декретированных контингентов, а также среди групп населения с высоким риском заражения ВИЧ.</w:t>
      </w:r>
    </w:p>
    <w:p w:rsidR="005061D6" w:rsidRDefault="005061D6" w:rsidP="001D208C">
      <w:pPr>
        <w:pStyle w:val="ConsPlusNormal"/>
        <w:spacing w:after="60"/>
        <w:jc w:val="center"/>
      </w:pPr>
    </w:p>
    <w:p w:rsidR="005061D6" w:rsidRDefault="005061D6" w:rsidP="001D208C">
      <w:pPr>
        <w:pStyle w:val="ConsPlusTitle"/>
        <w:spacing w:after="60"/>
        <w:jc w:val="center"/>
        <w:outlineLvl w:val="1"/>
      </w:pPr>
      <w:r>
        <w:t>VII. Профилактика вирусных гепатитов B и C</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695. Вирусный гепатит B (далее - Г</w:t>
      </w:r>
      <w:proofErr w:type="gramStart"/>
      <w:r>
        <w:t>B</w:t>
      </w:r>
      <w:proofErr w:type="gramEnd"/>
      <w:r>
        <w:t>) и вирусный гепатит C (далее - ГC) представляют собой инфекционные болезни человека вирусной этиологии с преимущественным поражением печени с возможным исходом в цирроз печени (ЦП) и гепатоцеллюлярную карциному (ГЦК) у лиц с хронической формой инфекции.</w:t>
      </w:r>
    </w:p>
    <w:p w:rsidR="005061D6" w:rsidRDefault="005061D6" w:rsidP="001D208C">
      <w:pPr>
        <w:pStyle w:val="ConsPlusNormal"/>
        <w:spacing w:before="240" w:after="60"/>
        <w:ind w:firstLine="540"/>
        <w:jc w:val="both"/>
      </w:pPr>
      <w:r>
        <w:t>696. Окончательный диагноз острого и хронического Г</w:t>
      </w:r>
      <w:proofErr w:type="gramStart"/>
      <w:r>
        <w:t>B</w:t>
      </w:r>
      <w:proofErr w:type="gramEnd"/>
      <w:r>
        <w:t xml:space="preserve"> и ГC устанавливается при комплексном </w:t>
      </w:r>
      <w:proofErr w:type="spellStart"/>
      <w:r>
        <w:t>учете</w:t>
      </w:r>
      <w:proofErr w:type="spellEnd"/>
      <w:r>
        <w:t xml:space="preserve"> эпидемиологических, клинических, биохимических, иммунохимических и молекулярно-биологических данных.</w:t>
      </w:r>
    </w:p>
    <w:p w:rsidR="005061D6" w:rsidRDefault="005061D6" w:rsidP="001D208C">
      <w:pPr>
        <w:pStyle w:val="ConsPlusNormal"/>
        <w:spacing w:before="240" w:after="60"/>
        <w:ind w:firstLine="540"/>
        <w:jc w:val="both"/>
      </w:pPr>
      <w:r>
        <w:t>Больные ОГ</w:t>
      </w:r>
      <w:proofErr w:type="gramStart"/>
      <w:r>
        <w:t>B</w:t>
      </w:r>
      <w:proofErr w:type="gramEnd"/>
      <w:r>
        <w:t xml:space="preserve"> или ХГB могут быть инфицированы вирусом гепатита D.</w:t>
      </w:r>
    </w:p>
    <w:p w:rsidR="005061D6" w:rsidRDefault="005061D6" w:rsidP="001D208C">
      <w:pPr>
        <w:pStyle w:val="ConsPlusNormal"/>
        <w:spacing w:before="240" w:after="60"/>
        <w:ind w:firstLine="540"/>
        <w:jc w:val="both"/>
      </w:pPr>
      <w:proofErr w:type="spellStart"/>
      <w:r>
        <w:t>Перенесенный</w:t>
      </w:r>
      <w:proofErr w:type="spellEnd"/>
      <w:r>
        <w:t xml:space="preserve"> Г</w:t>
      </w:r>
      <w:proofErr w:type="gramStart"/>
      <w:r>
        <w:t>B</w:t>
      </w:r>
      <w:proofErr w:type="gramEnd"/>
      <w:r>
        <w:t xml:space="preserve"> оставляет стойкий пожизненный иммунитет.</w:t>
      </w:r>
    </w:p>
    <w:p w:rsidR="005061D6" w:rsidRDefault="005061D6" w:rsidP="001D208C">
      <w:pPr>
        <w:pStyle w:val="ConsPlusNormal"/>
        <w:spacing w:before="240" w:after="60"/>
        <w:ind w:firstLine="540"/>
        <w:jc w:val="both"/>
      </w:pPr>
      <w:r>
        <w:t>697. Возбудителем Г</w:t>
      </w:r>
      <w:proofErr w:type="gramStart"/>
      <w:r>
        <w:t>B</w:t>
      </w:r>
      <w:proofErr w:type="gramEnd"/>
      <w:r>
        <w:t xml:space="preserve"> является ДНК-содержащий вирус, относящийся к семейству </w:t>
      </w:r>
      <w:proofErr w:type="spellStart"/>
      <w:r>
        <w:t>Hepadnaviridae</w:t>
      </w:r>
      <w:proofErr w:type="spellEnd"/>
      <w:r>
        <w:t xml:space="preserve">, роду </w:t>
      </w:r>
      <w:proofErr w:type="spellStart"/>
      <w:r>
        <w:t>Orthohepadnavirus</w:t>
      </w:r>
      <w:proofErr w:type="spellEnd"/>
      <w:r>
        <w:t>. Выделяются 10 генотипов (от A до J) вируса гепатита B (далее - ВГ</w:t>
      </w:r>
      <w:proofErr w:type="gramStart"/>
      <w:r>
        <w:t>B</w:t>
      </w:r>
      <w:proofErr w:type="gramEnd"/>
      <w:r>
        <w:t>), их распределение варьирует по географическим и этническим зонам.</w:t>
      </w:r>
    </w:p>
    <w:p w:rsidR="005061D6" w:rsidRDefault="005061D6" w:rsidP="001D208C">
      <w:pPr>
        <w:pStyle w:val="ConsPlusNormal"/>
        <w:spacing w:before="240" w:after="60"/>
        <w:ind w:firstLine="540"/>
        <w:jc w:val="both"/>
      </w:pPr>
      <w:r>
        <w:t>698. ВГ</w:t>
      </w:r>
      <w:proofErr w:type="gramStart"/>
      <w:r>
        <w:t>B</w:t>
      </w:r>
      <w:proofErr w:type="gramEnd"/>
      <w:r>
        <w:t xml:space="preserve"> характеризуется высокой </w:t>
      </w:r>
      <w:proofErr w:type="spellStart"/>
      <w:r>
        <w:t>контагиозностью</w:t>
      </w:r>
      <w:proofErr w:type="spellEnd"/>
      <w:r>
        <w:t xml:space="preserve"> и устойчивость к действию факторов окружающей среды. В цельной крови и ее препаратах ВГ</w:t>
      </w:r>
      <w:proofErr w:type="gramStart"/>
      <w:r>
        <w:t>B</w:t>
      </w:r>
      <w:proofErr w:type="gramEnd"/>
      <w:r>
        <w:t xml:space="preserve"> сохраняется годами, при комнатной температуре </w:t>
      </w:r>
      <w:proofErr w:type="spellStart"/>
      <w:r>
        <w:t>остается</w:t>
      </w:r>
      <w:proofErr w:type="spellEnd"/>
      <w:r>
        <w:t xml:space="preserve"> контагиозным на предметах окружающей среды в течение одной недели. ВГ</w:t>
      </w:r>
      <w:proofErr w:type="gramStart"/>
      <w:r>
        <w:t>B</w:t>
      </w:r>
      <w:proofErr w:type="gramEnd"/>
      <w:r>
        <w:t xml:space="preserve"> чувствителен к воздействию растворителей липидов и широкому спектру дезинфицирующих средств, инактивируется при кипячении в течение 30 мин.</w:t>
      </w:r>
    </w:p>
    <w:p w:rsidR="005061D6" w:rsidRDefault="005061D6" w:rsidP="001D208C">
      <w:pPr>
        <w:pStyle w:val="ConsPlusNormal"/>
        <w:spacing w:before="240" w:after="60"/>
        <w:ind w:firstLine="540"/>
        <w:jc w:val="both"/>
      </w:pPr>
      <w:r>
        <w:t xml:space="preserve">699. Возбудителем гепатита C является РНК-содержащий вирус, относящийся к семейству </w:t>
      </w:r>
      <w:proofErr w:type="spellStart"/>
      <w:r>
        <w:t>Flaviviridae</w:t>
      </w:r>
      <w:proofErr w:type="spellEnd"/>
      <w:r>
        <w:t xml:space="preserve">, роду </w:t>
      </w:r>
      <w:proofErr w:type="spellStart"/>
      <w:r>
        <w:t>Hepacivirus</w:t>
      </w:r>
      <w:proofErr w:type="spellEnd"/>
      <w:r>
        <w:t xml:space="preserve"> и характеризующийся высокой генетической вариабельностью. В настоящее время выделяются 6 генотипов и более 90 </w:t>
      </w:r>
      <w:proofErr w:type="spellStart"/>
      <w:r>
        <w:t>субтипов</w:t>
      </w:r>
      <w:proofErr w:type="spellEnd"/>
      <w:r>
        <w:t xml:space="preserve"> вируса гепатита C (далее - ВГ</w:t>
      </w:r>
      <w:proofErr w:type="gramStart"/>
      <w:r>
        <w:t>C</w:t>
      </w:r>
      <w:proofErr w:type="gramEnd"/>
      <w:r>
        <w:t xml:space="preserve">). </w:t>
      </w:r>
      <w:r>
        <w:lastRenderedPageBreak/>
        <w:t>Вариабельность генома ВГ</w:t>
      </w:r>
      <w:proofErr w:type="gramStart"/>
      <w:r>
        <w:t>C</w:t>
      </w:r>
      <w:proofErr w:type="gramEnd"/>
      <w:r>
        <w:t xml:space="preserve"> обусловливает изменения в строении антигенных детерминант, которые определяют выработку специфических антител, что препятствует элиминации вируса из организма и созданию эффективной вакцины против ГC.</w:t>
      </w:r>
    </w:p>
    <w:p w:rsidR="005061D6" w:rsidRDefault="005061D6" w:rsidP="001D208C">
      <w:pPr>
        <w:pStyle w:val="ConsPlusNormal"/>
        <w:spacing w:before="240" w:after="60"/>
        <w:ind w:firstLine="540"/>
        <w:jc w:val="both"/>
      </w:pPr>
      <w:r>
        <w:t>700. ВГ</w:t>
      </w:r>
      <w:proofErr w:type="gramStart"/>
      <w:r>
        <w:t>C</w:t>
      </w:r>
      <w:proofErr w:type="gramEnd"/>
      <w:r>
        <w:t xml:space="preserve"> обладает сравнительно невысокой устойчивостью к воздействию факторов окружающей среды. </w:t>
      </w:r>
      <w:proofErr w:type="gramStart"/>
      <w:r>
        <w:t>Полная</w:t>
      </w:r>
      <w:proofErr w:type="gramEnd"/>
      <w:r>
        <w:t xml:space="preserve"> </w:t>
      </w:r>
      <w:proofErr w:type="spellStart"/>
      <w:r>
        <w:t>инактивация</w:t>
      </w:r>
      <w:proofErr w:type="spellEnd"/>
      <w:r>
        <w:t xml:space="preserve"> вируса наступает через 30 минут при температуре 60 °C и через 2 минуты при температуре 100 °C. Вирус чувствителен к ультрафиолетовому облучению, воздействию растворителей липидов и широкому спектру дезинфицирующих средств.</w:t>
      </w:r>
    </w:p>
    <w:p w:rsidR="005061D6" w:rsidRDefault="005061D6" w:rsidP="001D208C">
      <w:pPr>
        <w:pStyle w:val="ConsPlusNormal"/>
        <w:spacing w:before="240" w:after="60"/>
        <w:ind w:firstLine="540"/>
        <w:jc w:val="both"/>
      </w:pPr>
      <w:r>
        <w:t>701. Основными источниками Г</w:t>
      </w:r>
      <w:proofErr w:type="gramStart"/>
      <w:r>
        <w:t>B</w:t>
      </w:r>
      <w:proofErr w:type="gramEnd"/>
      <w:r>
        <w:t xml:space="preserve"> являются больные хроническими формами инфекции, заражение ВГB от больных в острой стадии имеет место лишь в 4 - 6% случаях.</w:t>
      </w:r>
    </w:p>
    <w:p w:rsidR="005061D6" w:rsidRDefault="005061D6" w:rsidP="001D208C">
      <w:pPr>
        <w:pStyle w:val="ConsPlusNormal"/>
        <w:spacing w:before="240" w:after="60"/>
        <w:ind w:firstLine="540"/>
        <w:jc w:val="both"/>
      </w:pPr>
      <w:r>
        <w:t>При Г</w:t>
      </w:r>
      <w:proofErr w:type="gramStart"/>
      <w:r>
        <w:t>C</w:t>
      </w:r>
      <w:proofErr w:type="gramEnd"/>
      <w:r>
        <w:t xml:space="preserve"> основное эпидемиологическое значение имеют не выявленные лица с бессимптомным течением острой или хронической формы инфекции.</w:t>
      </w:r>
    </w:p>
    <w:p w:rsidR="005061D6" w:rsidRDefault="005061D6" w:rsidP="001D208C">
      <w:pPr>
        <w:pStyle w:val="ConsPlusNormal"/>
        <w:spacing w:before="240" w:after="60"/>
        <w:ind w:firstLine="540"/>
        <w:jc w:val="both"/>
      </w:pPr>
      <w:r>
        <w:t>702. Инкубационный период (период от момента заражения до выработки антител или появления клинической симптоматики) при Г</w:t>
      </w:r>
      <w:proofErr w:type="gramStart"/>
      <w:r>
        <w:t>B</w:t>
      </w:r>
      <w:proofErr w:type="gramEnd"/>
      <w:r>
        <w:t xml:space="preserve"> в среднем составляет от 45 до 180 календарных дней, при ГC - колеблется от 14 до 180 календарных дней, чаще составляя 6 - 8 недель.</w:t>
      </w:r>
    </w:p>
    <w:p w:rsidR="005061D6" w:rsidRDefault="005061D6" w:rsidP="001D208C">
      <w:pPr>
        <w:pStyle w:val="ConsPlusNormal"/>
        <w:spacing w:before="240" w:after="60"/>
        <w:ind w:firstLine="540"/>
        <w:jc w:val="both"/>
      </w:pPr>
      <w:r>
        <w:t>703. Основными факторами передачи ВГ</w:t>
      </w:r>
      <w:proofErr w:type="gramStart"/>
      <w:r>
        <w:t>B</w:t>
      </w:r>
      <w:proofErr w:type="gramEnd"/>
      <w:r>
        <w:t xml:space="preserve"> являются кровь и другие биологические жидкости организма (сперма, вагинальное отделяемое, слюна), основным фактором передачи ВГC является кровь или ее компоненты, в меньшей степени - другие биологические жидкости человека (сперма, вагинальный секрет, </w:t>
      </w:r>
      <w:proofErr w:type="spellStart"/>
      <w:r>
        <w:t>слезная</w:t>
      </w:r>
      <w:proofErr w:type="spellEnd"/>
      <w:r>
        <w:t xml:space="preserve"> жидкость, слюна и другие).</w:t>
      </w:r>
    </w:p>
    <w:p w:rsidR="005061D6" w:rsidRDefault="005061D6" w:rsidP="001D208C">
      <w:pPr>
        <w:pStyle w:val="ConsPlusNormal"/>
        <w:spacing w:before="240" w:after="60"/>
        <w:ind w:firstLine="540"/>
        <w:jc w:val="both"/>
      </w:pPr>
      <w:r>
        <w:t>704. ВГ</w:t>
      </w:r>
      <w:proofErr w:type="gramStart"/>
      <w:r>
        <w:t>B</w:t>
      </w:r>
      <w:proofErr w:type="gramEnd"/>
      <w:r>
        <w:t xml:space="preserve"> и ВC могут передаваться как естественными, так и искусственными путями.</w:t>
      </w:r>
    </w:p>
    <w:p w:rsidR="005061D6" w:rsidRDefault="005061D6" w:rsidP="001D208C">
      <w:pPr>
        <w:pStyle w:val="ConsPlusNormal"/>
        <w:spacing w:before="240" w:after="60"/>
        <w:ind w:firstLine="540"/>
        <w:jc w:val="both"/>
      </w:pPr>
      <w:r>
        <w:t>705. Ведущее эпидемиологическое значение, в первую очередь при Г</w:t>
      </w:r>
      <w:proofErr w:type="gramStart"/>
      <w:r>
        <w:t>C</w:t>
      </w:r>
      <w:proofErr w:type="gramEnd"/>
      <w:r>
        <w:t>, имеют искусственные пути передачи возбудителя, которые реализуются при проведении немедицинских и медицинских манипуляций, сопровождающихся повреждением кожи или слизистых оболочек, а также манипуляций, связанных с риском их повреждения.</w:t>
      </w:r>
    </w:p>
    <w:p w:rsidR="005061D6" w:rsidRDefault="005061D6" w:rsidP="001D208C">
      <w:pPr>
        <w:pStyle w:val="ConsPlusNormal"/>
        <w:spacing w:before="240" w:after="60"/>
        <w:ind w:firstLine="540"/>
        <w:jc w:val="both"/>
      </w:pPr>
      <w:r>
        <w:t>706. Инфицирование ВГ</w:t>
      </w:r>
      <w:proofErr w:type="gramStart"/>
      <w:r>
        <w:t>B</w:t>
      </w:r>
      <w:proofErr w:type="gramEnd"/>
      <w:r>
        <w:t xml:space="preserve"> и ВГC при немедицинских манипуляциях, сопровождающихся повреждением кожи или слизистых оболочек, происходит с использованием контаминированных ВГB и ВГC инструментов, в том числе при инъекционном введении наркотических средств, проведении косметических процедур.</w:t>
      </w:r>
    </w:p>
    <w:p w:rsidR="005061D6" w:rsidRDefault="005061D6" w:rsidP="001D208C">
      <w:pPr>
        <w:pStyle w:val="ConsPlusNormal"/>
        <w:spacing w:before="240" w:after="60"/>
        <w:ind w:firstLine="540"/>
        <w:jc w:val="both"/>
      </w:pPr>
      <w:r>
        <w:t>707. Инфицирование ВГ</w:t>
      </w:r>
      <w:proofErr w:type="gramStart"/>
      <w:r>
        <w:t>B</w:t>
      </w:r>
      <w:proofErr w:type="gramEnd"/>
      <w:r>
        <w:t xml:space="preserve"> и ВГC возможно в МО при медицинских манипуляциях: переливании крови или ее компонентов, пересадке органов или тканей и процедуре гемодиализа (высокий риск), через медицинские инструменты для парентеральных вмешательств и другие медицинские изделия, контаминированные ВГB и ВГC. Инфицирование ВГ</w:t>
      </w:r>
      <w:proofErr w:type="gramStart"/>
      <w:r>
        <w:t>B</w:t>
      </w:r>
      <w:proofErr w:type="gramEnd"/>
      <w:r>
        <w:t xml:space="preserve"> и ВГC возможно также при эндоскопических манипуляциях и других диагностических и лечебных процедурах, в ходе проведения которых существует риск нарушения целостности кожных покровов или слизистых оболочек.</w:t>
      </w:r>
    </w:p>
    <w:p w:rsidR="005061D6" w:rsidRDefault="005061D6" w:rsidP="001D208C">
      <w:pPr>
        <w:pStyle w:val="ConsPlusNormal"/>
        <w:spacing w:before="240" w:after="60"/>
        <w:ind w:firstLine="540"/>
        <w:jc w:val="both"/>
      </w:pPr>
      <w:r>
        <w:t>708. Реализация естественных путей передачи ВГ</w:t>
      </w:r>
      <w:proofErr w:type="gramStart"/>
      <w:r>
        <w:t>B</w:t>
      </w:r>
      <w:proofErr w:type="gramEnd"/>
      <w:r>
        <w:t xml:space="preserve"> и ВГC осуществляется при проникновении возбудителя через </w:t>
      </w:r>
      <w:proofErr w:type="spellStart"/>
      <w:r>
        <w:t>поврежденные</w:t>
      </w:r>
      <w:proofErr w:type="spellEnd"/>
      <w:r>
        <w:t xml:space="preserve"> кожные покровы и слизистые оболочки. Половой путь передачи реализуется при гетеро- и гомосексуальных половых контактах. Риск заражения Г</w:t>
      </w:r>
      <w:proofErr w:type="gramStart"/>
      <w:r>
        <w:t>C</w:t>
      </w:r>
      <w:proofErr w:type="gramEnd"/>
      <w:r>
        <w:t xml:space="preserve"> среди постоянных гетеросексуальных </w:t>
      </w:r>
      <w:proofErr w:type="spellStart"/>
      <w:r>
        <w:t>партнеров</w:t>
      </w:r>
      <w:proofErr w:type="spellEnd"/>
      <w:r>
        <w:t>, один из которых болен ХГC, составляет 1,5% (при отсутствии других факторов риска).</w:t>
      </w:r>
    </w:p>
    <w:p w:rsidR="005061D6" w:rsidRDefault="005061D6" w:rsidP="001D208C">
      <w:pPr>
        <w:pStyle w:val="ConsPlusNormal"/>
        <w:spacing w:before="240" w:after="60"/>
        <w:ind w:firstLine="540"/>
        <w:jc w:val="both"/>
      </w:pPr>
      <w:r>
        <w:t>709. Передача ВГ</w:t>
      </w:r>
      <w:proofErr w:type="gramStart"/>
      <w:r>
        <w:t>B</w:t>
      </w:r>
      <w:proofErr w:type="gramEnd"/>
      <w:r>
        <w:t xml:space="preserve"> и ВГC от инфицированной матери </w:t>
      </w:r>
      <w:proofErr w:type="spellStart"/>
      <w:r>
        <w:t>ребенку</w:t>
      </w:r>
      <w:proofErr w:type="spellEnd"/>
      <w:r>
        <w:t xml:space="preserve"> возможна во время беременности и родов. Наибольший риск перинатального инфицирования </w:t>
      </w:r>
      <w:proofErr w:type="spellStart"/>
      <w:r>
        <w:t>ребенка</w:t>
      </w:r>
      <w:proofErr w:type="spellEnd"/>
      <w:r>
        <w:t xml:space="preserve"> (пр</w:t>
      </w:r>
      <w:proofErr w:type="gramStart"/>
      <w:r>
        <w:t>е-</w:t>
      </w:r>
      <w:proofErr w:type="gramEnd"/>
      <w:r>
        <w:t xml:space="preserve">, </w:t>
      </w:r>
      <w:proofErr w:type="spellStart"/>
      <w:r>
        <w:t>интра</w:t>
      </w:r>
      <w:proofErr w:type="spellEnd"/>
      <w:r>
        <w:t xml:space="preserve">-, </w:t>
      </w:r>
      <w:r>
        <w:lastRenderedPageBreak/>
        <w:t xml:space="preserve">постнатальное) наблюдается в случае заболевания ОГB во время беременности или при ХГB, когда в сыворотке (плазме) крови обнаруживается </w:t>
      </w:r>
      <w:proofErr w:type="spellStart"/>
      <w:r>
        <w:t>HBeAg</w:t>
      </w:r>
      <w:proofErr w:type="spellEnd"/>
      <w:r>
        <w:t>.</w:t>
      </w:r>
    </w:p>
    <w:p w:rsidR="005061D6" w:rsidRDefault="005061D6" w:rsidP="001D208C">
      <w:pPr>
        <w:pStyle w:val="ConsPlusNormal"/>
        <w:spacing w:before="240" w:after="60"/>
        <w:ind w:firstLine="540"/>
        <w:jc w:val="both"/>
      </w:pPr>
      <w:r>
        <w:t>Инфицирование ВГ</w:t>
      </w:r>
      <w:proofErr w:type="gramStart"/>
      <w:r>
        <w:t>B</w:t>
      </w:r>
      <w:proofErr w:type="gramEnd"/>
      <w:r>
        <w:t xml:space="preserve"> в большинстве случаев происходит при прохождении родовых путей матери (</w:t>
      </w:r>
      <w:proofErr w:type="spellStart"/>
      <w:r>
        <w:t>интранатально</w:t>
      </w:r>
      <w:proofErr w:type="spellEnd"/>
      <w:r>
        <w:t>).</w:t>
      </w:r>
    </w:p>
    <w:p w:rsidR="005061D6" w:rsidRDefault="005061D6" w:rsidP="001D208C">
      <w:pPr>
        <w:pStyle w:val="ConsPlusNormal"/>
        <w:spacing w:before="240" w:after="60"/>
        <w:ind w:firstLine="540"/>
        <w:jc w:val="both"/>
      </w:pPr>
      <w:r>
        <w:t xml:space="preserve">Риск инфицирования </w:t>
      </w:r>
      <w:proofErr w:type="spellStart"/>
      <w:r>
        <w:t>новорожденного</w:t>
      </w:r>
      <w:proofErr w:type="spellEnd"/>
      <w:r>
        <w:t xml:space="preserve"> ВГ</w:t>
      </w:r>
      <w:proofErr w:type="gramStart"/>
      <w:r>
        <w:t>C</w:t>
      </w:r>
      <w:proofErr w:type="gramEnd"/>
      <w:r>
        <w:t xml:space="preserve"> в среднем составляет 1 - 5% и значительно возрастает при высоких концентрациях ВГC в сыворотке крови матери, а также при наличии у </w:t>
      </w:r>
      <w:proofErr w:type="spellStart"/>
      <w:r>
        <w:t>нее</w:t>
      </w:r>
      <w:proofErr w:type="spellEnd"/>
      <w:r>
        <w:t xml:space="preserve"> ВИЧ-инфекции. Случаев передачи ВГ</w:t>
      </w:r>
      <w:proofErr w:type="gramStart"/>
      <w:r>
        <w:t>C</w:t>
      </w:r>
      <w:proofErr w:type="gramEnd"/>
      <w:r>
        <w:t xml:space="preserve"> от матери </w:t>
      </w:r>
      <w:proofErr w:type="spellStart"/>
      <w:r>
        <w:t>ребенку</w:t>
      </w:r>
      <w:proofErr w:type="spellEnd"/>
      <w:r>
        <w:t xml:space="preserve"> при грудном вскармливании не выявлено.</w:t>
      </w:r>
    </w:p>
    <w:p w:rsidR="005061D6" w:rsidRDefault="005061D6" w:rsidP="001D208C">
      <w:pPr>
        <w:pStyle w:val="ConsPlusNormal"/>
        <w:spacing w:before="240" w:after="60"/>
        <w:ind w:firstLine="540"/>
        <w:jc w:val="both"/>
      </w:pPr>
      <w:r>
        <w:t>710. Возможна передача ВГ</w:t>
      </w:r>
      <w:proofErr w:type="gramStart"/>
      <w:r>
        <w:t>B</w:t>
      </w:r>
      <w:proofErr w:type="gramEnd"/>
      <w:r>
        <w:t xml:space="preserve"> в быту посредством совместного использования контаминированных вирусом различных предметов гигиены, в том числе бритвенных и маникюрных принадлежностей, зубных </w:t>
      </w:r>
      <w:proofErr w:type="spellStart"/>
      <w:r>
        <w:t>щеток</w:t>
      </w:r>
      <w:proofErr w:type="spellEnd"/>
      <w:r>
        <w:t>, полотенец, ножниц, при этом передача вируса возможна при отсутствии на предметах видимой крови. Инфицирование ВГ</w:t>
      </w:r>
      <w:proofErr w:type="gramStart"/>
      <w:r>
        <w:t>C</w:t>
      </w:r>
      <w:proofErr w:type="gramEnd"/>
      <w:r>
        <w:t xml:space="preserve"> в данных случаях происходит крайне редко.</w:t>
      </w:r>
    </w:p>
    <w:p w:rsidR="005061D6" w:rsidRDefault="005061D6" w:rsidP="001D208C">
      <w:pPr>
        <w:pStyle w:val="ConsPlusNormal"/>
        <w:spacing w:before="240" w:after="60"/>
        <w:ind w:firstLine="540"/>
        <w:jc w:val="both"/>
      </w:pPr>
      <w:r>
        <w:t>711. К группам риска по гепатиту B и гепатиту C относятся:</w:t>
      </w:r>
    </w:p>
    <w:p w:rsidR="005061D6" w:rsidRDefault="005061D6" w:rsidP="001D208C">
      <w:pPr>
        <w:pStyle w:val="ConsPlusNormal"/>
        <w:spacing w:before="240" w:after="60"/>
        <w:ind w:firstLine="540"/>
        <w:jc w:val="both"/>
      </w:pPr>
      <w:r>
        <w:t>медицинский персонал, контактирующий с кровью (ее компонентами);</w:t>
      </w:r>
    </w:p>
    <w:p w:rsidR="005061D6" w:rsidRDefault="005061D6" w:rsidP="001D208C">
      <w:pPr>
        <w:pStyle w:val="ConsPlusNormal"/>
        <w:spacing w:before="240" w:after="60"/>
        <w:ind w:firstLine="540"/>
        <w:jc w:val="both"/>
      </w:pPr>
      <w:r>
        <w:t xml:space="preserve">потребители инъекционных наркотиков и их половые </w:t>
      </w:r>
      <w:proofErr w:type="spellStart"/>
      <w:r>
        <w:t>партнеры</w:t>
      </w:r>
      <w:proofErr w:type="spellEnd"/>
      <w:r>
        <w:t>;</w:t>
      </w:r>
    </w:p>
    <w:p w:rsidR="005061D6" w:rsidRDefault="005061D6" w:rsidP="001D208C">
      <w:pPr>
        <w:pStyle w:val="ConsPlusNormal"/>
        <w:spacing w:before="240" w:after="60"/>
        <w:ind w:firstLine="540"/>
        <w:jc w:val="both"/>
      </w:pPr>
      <w:r>
        <w:t xml:space="preserve">лица, занимающиеся проституцией, и их половые </w:t>
      </w:r>
      <w:proofErr w:type="spellStart"/>
      <w:r>
        <w:t>партнеры</w:t>
      </w:r>
      <w:proofErr w:type="spellEnd"/>
      <w:r>
        <w:t>;</w:t>
      </w:r>
    </w:p>
    <w:p w:rsidR="005061D6" w:rsidRDefault="005061D6" w:rsidP="001D208C">
      <w:pPr>
        <w:pStyle w:val="ConsPlusNormal"/>
        <w:spacing w:before="240" w:after="60"/>
        <w:ind w:firstLine="540"/>
        <w:jc w:val="both"/>
      </w:pPr>
      <w:r>
        <w:t>лица, практикующие гомосексуальные половые контакты;</w:t>
      </w:r>
    </w:p>
    <w:p w:rsidR="005061D6" w:rsidRDefault="005061D6" w:rsidP="001D208C">
      <w:pPr>
        <w:pStyle w:val="ConsPlusNormal"/>
        <w:spacing w:before="240" w:after="60"/>
        <w:ind w:firstLine="540"/>
        <w:jc w:val="both"/>
      </w:pPr>
      <w:r>
        <w:t xml:space="preserve">лица с несколькими половыми </w:t>
      </w:r>
      <w:proofErr w:type="spellStart"/>
      <w:r>
        <w:t>партнерами</w:t>
      </w:r>
      <w:proofErr w:type="spellEnd"/>
      <w:r>
        <w:t>;</w:t>
      </w:r>
    </w:p>
    <w:p w:rsidR="005061D6" w:rsidRDefault="005061D6" w:rsidP="001D208C">
      <w:pPr>
        <w:pStyle w:val="ConsPlusNormal"/>
        <w:spacing w:before="240" w:after="60"/>
        <w:ind w:firstLine="540"/>
        <w:jc w:val="both"/>
      </w:pPr>
      <w:r>
        <w:t>лица, отбывающие наказание, связанное с лишением свободы.</w:t>
      </w:r>
    </w:p>
    <w:p w:rsidR="005061D6" w:rsidRDefault="005061D6" w:rsidP="001D208C">
      <w:pPr>
        <w:pStyle w:val="ConsPlusNormal"/>
        <w:spacing w:before="240" w:after="60"/>
        <w:ind w:firstLine="540"/>
        <w:jc w:val="both"/>
      </w:pPr>
      <w:r>
        <w:t xml:space="preserve">В группу риска также входят лица, злоупотребляющие алкоголем или употребляющие наркотические средства </w:t>
      </w:r>
      <w:proofErr w:type="spellStart"/>
      <w:r>
        <w:t>неинъекционным</w:t>
      </w:r>
      <w:proofErr w:type="spellEnd"/>
      <w:r>
        <w:t xml:space="preserve"> </w:t>
      </w:r>
      <w:proofErr w:type="spellStart"/>
      <w:r>
        <w:t>путем</w:t>
      </w:r>
      <w:proofErr w:type="spellEnd"/>
      <w:r>
        <w:t>, которые под воздействием психоактивных веществ чаше реализуют более опасное сексуальное поведение.</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 xml:space="preserve">Выявление, </w:t>
      </w:r>
      <w:proofErr w:type="spellStart"/>
      <w:r>
        <w:t>учет</w:t>
      </w:r>
      <w:proofErr w:type="spellEnd"/>
      <w:r>
        <w:t xml:space="preserve"> и регистрация больных гепатитом B</w:t>
      </w:r>
    </w:p>
    <w:p w:rsidR="005061D6" w:rsidRDefault="005061D6" w:rsidP="001D208C">
      <w:pPr>
        <w:pStyle w:val="ConsPlusTitle"/>
        <w:spacing w:after="60"/>
        <w:jc w:val="center"/>
      </w:pPr>
      <w:r>
        <w:t>и гепатитом C</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712. Методом выявления источников Г</w:t>
      </w:r>
      <w:proofErr w:type="gramStart"/>
      <w:r>
        <w:t>B</w:t>
      </w:r>
      <w:proofErr w:type="gramEnd"/>
      <w:r>
        <w:t xml:space="preserve"> и ГC является обследование контингентов с высоким риском заражения (</w:t>
      </w:r>
      <w:hyperlink w:anchor="Par16565" w:tooltip="КОНТИНГЕНТЫ," w:history="1">
        <w:r>
          <w:rPr>
            <w:color w:val="0000FF"/>
          </w:rPr>
          <w:t>приложения 16</w:t>
        </w:r>
      </w:hyperlink>
      <w:r>
        <w:t xml:space="preserve"> - </w:t>
      </w:r>
      <w:hyperlink w:anchor="Par16704" w:tooltip="КОНТИНГЕНТЫ," w:history="1">
        <w:r>
          <w:rPr>
            <w:color w:val="0000FF"/>
          </w:rPr>
          <w:t>18</w:t>
        </w:r>
      </w:hyperlink>
      <w:r>
        <w:t xml:space="preserve"> к Санитарным правилам).</w:t>
      </w:r>
    </w:p>
    <w:p w:rsidR="005061D6" w:rsidRDefault="005061D6" w:rsidP="001D208C">
      <w:pPr>
        <w:pStyle w:val="ConsPlusNormal"/>
        <w:spacing w:before="240" w:after="60"/>
        <w:ind w:firstLine="540"/>
        <w:jc w:val="both"/>
      </w:pPr>
      <w:r>
        <w:t>713. При выявлении Г</w:t>
      </w:r>
      <w:proofErr w:type="gramStart"/>
      <w:r>
        <w:t>B</w:t>
      </w:r>
      <w:proofErr w:type="gramEnd"/>
      <w:r>
        <w:t xml:space="preserve"> или ГC у граждан Российской Федерации специалисты территориального органа, осуществляющего государственный санитарно-эпидемиологический надзор, по месту выявления больного сообщают о случае выявления заболевания в территориальный орган, осуществляющий государственный санитарно-эпидемиологический надзор, по месту постоянной регистрации больного.</w:t>
      </w:r>
    </w:p>
    <w:p w:rsidR="005061D6" w:rsidRDefault="005061D6" w:rsidP="001D208C">
      <w:pPr>
        <w:pStyle w:val="ConsPlusNormal"/>
        <w:spacing w:before="240" w:after="60"/>
        <w:ind w:firstLine="540"/>
        <w:jc w:val="both"/>
      </w:pPr>
      <w:r>
        <w:t xml:space="preserve">714. Статистическому </w:t>
      </w:r>
      <w:proofErr w:type="spellStart"/>
      <w:r>
        <w:t>учету</w:t>
      </w:r>
      <w:proofErr w:type="spellEnd"/>
      <w:r>
        <w:t xml:space="preserve"> в формах федерального статистического наблюдения подлежат </w:t>
      </w:r>
      <w:proofErr w:type="spellStart"/>
      <w:r>
        <w:t>подтвержденные</w:t>
      </w:r>
      <w:proofErr w:type="spellEnd"/>
      <w:r>
        <w:t xml:space="preserve"> впервые выявленные случаи острого и хронического Г</w:t>
      </w:r>
      <w:proofErr w:type="gramStart"/>
      <w:r>
        <w:t>B</w:t>
      </w:r>
      <w:proofErr w:type="gramEnd"/>
      <w:r>
        <w:t xml:space="preserve"> и ГC.</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lastRenderedPageBreak/>
        <w:t>Лабораторная диагностика вирусных гепатитов B и C</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715. Лабораторная диагностика Г</w:t>
      </w:r>
      <w:proofErr w:type="gramStart"/>
      <w:r>
        <w:t>B</w:t>
      </w:r>
      <w:proofErr w:type="gramEnd"/>
      <w:r>
        <w:t xml:space="preserve"> и ГC проводится иммунохимическим и молекулярно-биологическим методами исследования.</w:t>
      </w:r>
    </w:p>
    <w:p w:rsidR="005061D6" w:rsidRDefault="005061D6" w:rsidP="001D208C">
      <w:pPr>
        <w:pStyle w:val="ConsPlusNormal"/>
        <w:spacing w:before="240" w:after="60"/>
        <w:ind w:firstLine="540"/>
        <w:jc w:val="both"/>
      </w:pPr>
      <w:r>
        <w:t xml:space="preserve">716. Лица, у которых впервые выявлен </w:t>
      </w:r>
      <w:proofErr w:type="spellStart"/>
      <w:r>
        <w:t>HBsAg</w:t>
      </w:r>
      <w:proofErr w:type="spellEnd"/>
      <w:r>
        <w:t xml:space="preserve"> или ДНК ВГ</w:t>
      </w:r>
      <w:proofErr w:type="gramStart"/>
      <w:r>
        <w:t>B</w:t>
      </w:r>
      <w:proofErr w:type="gramEnd"/>
      <w:r>
        <w:t xml:space="preserve">, должны быть обследованы на наличие анти-HDV </w:t>
      </w:r>
      <w:proofErr w:type="spellStart"/>
      <w:r>
        <w:t>IgG</w:t>
      </w:r>
      <w:proofErr w:type="spellEnd"/>
      <w:r>
        <w:t xml:space="preserve"> (лабораторный </w:t>
      </w:r>
      <w:proofErr w:type="spellStart"/>
      <w:r>
        <w:t>маркер</w:t>
      </w:r>
      <w:proofErr w:type="spellEnd"/>
      <w:r>
        <w:t xml:space="preserve"> гепатита D).</w:t>
      </w:r>
    </w:p>
    <w:p w:rsidR="005061D6" w:rsidRDefault="005061D6" w:rsidP="001D208C">
      <w:pPr>
        <w:pStyle w:val="ConsPlusNormal"/>
        <w:spacing w:before="240" w:after="60"/>
        <w:ind w:firstLine="540"/>
        <w:jc w:val="both"/>
      </w:pPr>
      <w:r>
        <w:t>717. У лиц с иммунодефицитом (больные онкологическими заболеваниями, пациенты на гемодиализе, пациенты, находящиеся на лечении иммунодепрессантами и другие), а также в раннем периоде ОГ</w:t>
      </w:r>
      <w:proofErr w:type="gramStart"/>
      <w:r>
        <w:t>C</w:t>
      </w:r>
      <w:proofErr w:type="gramEnd"/>
      <w:r>
        <w:t xml:space="preserve"> (до 12 недель после заражения) </w:t>
      </w:r>
      <w:proofErr w:type="spellStart"/>
      <w:r>
        <w:t>anti</w:t>
      </w:r>
      <w:proofErr w:type="spellEnd"/>
      <w:r>
        <w:t>-HCV могут отсутствовать. В данных группах пациентов диагностика Г</w:t>
      </w:r>
      <w:proofErr w:type="gramStart"/>
      <w:r>
        <w:t>C</w:t>
      </w:r>
      <w:proofErr w:type="gramEnd"/>
      <w:r>
        <w:t xml:space="preserve"> проводится с помощью одновременного выявления </w:t>
      </w:r>
      <w:proofErr w:type="spellStart"/>
      <w:r>
        <w:t>anti</w:t>
      </w:r>
      <w:proofErr w:type="spellEnd"/>
      <w:r>
        <w:t>-HCV и РНК ВГC.</w:t>
      </w:r>
    </w:p>
    <w:p w:rsidR="005061D6" w:rsidRDefault="005061D6" w:rsidP="001D208C">
      <w:pPr>
        <w:pStyle w:val="ConsPlusNormal"/>
        <w:spacing w:before="240" w:after="60"/>
        <w:ind w:firstLine="540"/>
        <w:jc w:val="both"/>
      </w:pPr>
      <w:r>
        <w:t xml:space="preserve">718. Контингенты, подлежащие обязательному обследованию на наличие </w:t>
      </w:r>
      <w:proofErr w:type="spellStart"/>
      <w:r>
        <w:t>HBsAg</w:t>
      </w:r>
      <w:proofErr w:type="spellEnd"/>
      <w:r>
        <w:t xml:space="preserve"> и </w:t>
      </w:r>
      <w:proofErr w:type="spellStart"/>
      <w:r>
        <w:t>anti</w:t>
      </w:r>
      <w:proofErr w:type="spellEnd"/>
      <w:r>
        <w:t xml:space="preserve">-HCV, приведены в </w:t>
      </w:r>
      <w:hyperlink w:anchor="Par16565" w:tooltip="КОНТИНГЕНТЫ," w:history="1">
        <w:r>
          <w:rPr>
            <w:color w:val="0000FF"/>
          </w:rPr>
          <w:t>приложениях 16</w:t>
        </w:r>
      </w:hyperlink>
      <w:r>
        <w:t xml:space="preserve"> и </w:t>
      </w:r>
      <w:hyperlink w:anchor="Par16631" w:tooltip="КОНТИНГЕНТЫ," w:history="1">
        <w:r>
          <w:rPr>
            <w:color w:val="0000FF"/>
          </w:rPr>
          <w:t>17</w:t>
        </w:r>
      </w:hyperlink>
      <w:r>
        <w:t xml:space="preserve"> к настоящим Санитарным правилам.</w:t>
      </w:r>
    </w:p>
    <w:p w:rsidR="005061D6" w:rsidRDefault="005061D6" w:rsidP="001D208C">
      <w:pPr>
        <w:pStyle w:val="ConsPlusNormal"/>
        <w:spacing w:before="240" w:after="60"/>
        <w:ind w:firstLine="540"/>
        <w:jc w:val="both"/>
      </w:pPr>
      <w:r>
        <w:t xml:space="preserve">719. Лица, у которых выявлены </w:t>
      </w:r>
      <w:proofErr w:type="spellStart"/>
      <w:r>
        <w:t>anti</w:t>
      </w:r>
      <w:proofErr w:type="spellEnd"/>
      <w:r>
        <w:t>-HCV, подлежат обследованию на наличие РНК ВГ</w:t>
      </w:r>
      <w:proofErr w:type="gramStart"/>
      <w:r>
        <w:t>C</w:t>
      </w:r>
      <w:proofErr w:type="gramEnd"/>
      <w:r>
        <w:t xml:space="preserve"> или </w:t>
      </w:r>
      <w:proofErr w:type="spellStart"/>
      <w:r>
        <w:t>core</w:t>
      </w:r>
      <w:proofErr w:type="spellEnd"/>
      <w:r>
        <w:t xml:space="preserve"> </w:t>
      </w:r>
      <w:proofErr w:type="spellStart"/>
      <w:r>
        <w:t>Ag</w:t>
      </w:r>
      <w:proofErr w:type="spellEnd"/>
      <w:r>
        <w:t xml:space="preserve"> ВГC (с использованием диагностического набора реагентов, позволяющего выявлять </w:t>
      </w:r>
      <w:proofErr w:type="spellStart"/>
      <w:r>
        <w:t>core</w:t>
      </w:r>
      <w:proofErr w:type="spellEnd"/>
      <w:r>
        <w:t xml:space="preserve"> </w:t>
      </w:r>
      <w:proofErr w:type="spellStart"/>
      <w:r>
        <w:t>Ag</w:t>
      </w:r>
      <w:proofErr w:type="spellEnd"/>
      <w:r>
        <w:t xml:space="preserve"> ВГC в концентрации, эквивалентной 3000 МЕ/мл РНК ВГC и менее).</w:t>
      </w:r>
    </w:p>
    <w:p w:rsidR="005061D6" w:rsidRDefault="005061D6" w:rsidP="001D208C">
      <w:pPr>
        <w:pStyle w:val="ConsPlusNormal"/>
        <w:spacing w:before="240" w:after="60"/>
        <w:ind w:firstLine="540"/>
        <w:jc w:val="both"/>
      </w:pPr>
      <w:r>
        <w:t xml:space="preserve">720. Контингенты, подлежащие обязательному одновременному обследованию на наличие </w:t>
      </w:r>
      <w:proofErr w:type="spellStart"/>
      <w:r>
        <w:t>anti</w:t>
      </w:r>
      <w:proofErr w:type="spellEnd"/>
      <w:r>
        <w:t>-HCV и РНК ВГ</w:t>
      </w:r>
      <w:proofErr w:type="gramStart"/>
      <w:r>
        <w:t>C</w:t>
      </w:r>
      <w:proofErr w:type="gramEnd"/>
      <w:r>
        <w:t xml:space="preserve">, приведены в </w:t>
      </w:r>
      <w:hyperlink w:anchor="Par16704" w:tooltip="КОНТИНГЕНТЫ," w:history="1">
        <w:r>
          <w:rPr>
            <w:color w:val="0000FF"/>
          </w:rPr>
          <w:t>приложении 18</w:t>
        </w:r>
      </w:hyperlink>
      <w:r>
        <w:t xml:space="preserve"> к Санитарным правилам.</w:t>
      </w:r>
    </w:p>
    <w:p w:rsidR="005061D6" w:rsidRDefault="005061D6" w:rsidP="001D208C">
      <w:pPr>
        <w:pStyle w:val="ConsPlusNormal"/>
        <w:spacing w:before="240" w:after="60"/>
        <w:ind w:firstLine="540"/>
        <w:jc w:val="both"/>
      </w:pPr>
      <w:r>
        <w:t>721. Диагноз ОГ</w:t>
      </w:r>
      <w:proofErr w:type="gramStart"/>
      <w:r>
        <w:t>C</w:t>
      </w:r>
      <w:proofErr w:type="gramEnd"/>
      <w:r>
        <w:t xml:space="preserve"> или ХГC подтверждается только при выявлении в сыворотке (плазме) крови РНК ВГC или </w:t>
      </w:r>
      <w:proofErr w:type="spellStart"/>
      <w:r>
        <w:t>core</w:t>
      </w:r>
      <w:proofErr w:type="spellEnd"/>
      <w:r>
        <w:t xml:space="preserve"> </w:t>
      </w:r>
      <w:proofErr w:type="spellStart"/>
      <w:r>
        <w:t>Ag</w:t>
      </w:r>
      <w:proofErr w:type="spellEnd"/>
      <w:r>
        <w:t xml:space="preserve"> ВГC с </w:t>
      </w:r>
      <w:proofErr w:type="spellStart"/>
      <w:r>
        <w:t>учетом</w:t>
      </w:r>
      <w:proofErr w:type="spellEnd"/>
      <w:r>
        <w:t xml:space="preserve"> данных эпидемиологического анамнеза и результатов клинико-лабораторных исследований (активность </w:t>
      </w:r>
      <w:proofErr w:type="spellStart"/>
      <w:r>
        <w:t>АлАТ</w:t>
      </w:r>
      <w:proofErr w:type="spellEnd"/>
      <w:r>
        <w:t>, концентрация билирубина, определение размеров печени и других).</w:t>
      </w:r>
    </w:p>
    <w:p w:rsidR="005061D6" w:rsidRDefault="005061D6" w:rsidP="001D208C">
      <w:pPr>
        <w:pStyle w:val="ConsPlusNormal"/>
        <w:spacing w:before="240" w:after="60"/>
        <w:ind w:firstLine="540"/>
        <w:jc w:val="both"/>
      </w:pPr>
      <w:r>
        <w:t>722. Подтверждение диагноза должно проводиться в сроки, не превышающие 14 календарных дней, для обеспечения своевременного проведения профилактических, противоэпидемических и лечебных мероприятий.</w:t>
      </w:r>
    </w:p>
    <w:p w:rsidR="005061D6" w:rsidRDefault="005061D6" w:rsidP="001D208C">
      <w:pPr>
        <w:pStyle w:val="ConsPlusNormal"/>
        <w:spacing w:before="240" w:after="60"/>
        <w:ind w:firstLine="540"/>
        <w:jc w:val="both"/>
      </w:pPr>
      <w:r>
        <w:t xml:space="preserve">723. Лица с </w:t>
      </w:r>
      <w:proofErr w:type="spellStart"/>
      <w:r>
        <w:t>anti</w:t>
      </w:r>
      <w:proofErr w:type="spellEnd"/>
      <w:r>
        <w:t>-HCV в сыворотке (плазме) крови при отсутствии у них РНК ВГ</w:t>
      </w:r>
      <w:proofErr w:type="gramStart"/>
      <w:r>
        <w:t>C</w:t>
      </w:r>
      <w:proofErr w:type="gramEnd"/>
      <w:r>
        <w:t xml:space="preserve"> или </w:t>
      </w:r>
      <w:proofErr w:type="spellStart"/>
      <w:r>
        <w:t>core</w:t>
      </w:r>
      <w:proofErr w:type="spellEnd"/>
      <w:r>
        <w:t xml:space="preserve"> </w:t>
      </w:r>
      <w:proofErr w:type="spellStart"/>
      <w:r>
        <w:t>Ag</w:t>
      </w:r>
      <w:proofErr w:type="spellEnd"/>
      <w:r>
        <w:t xml:space="preserve"> ВГC подлежат повторному обследованию на наличие </w:t>
      </w:r>
      <w:proofErr w:type="spellStart"/>
      <w:r>
        <w:t>anti</w:t>
      </w:r>
      <w:proofErr w:type="spellEnd"/>
      <w:r>
        <w:t>-HCV и РНК ВГC через 6 месяцев.</w:t>
      </w:r>
    </w:p>
    <w:p w:rsidR="005061D6" w:rsidRDefault="005061D6" w:rsidP="001D208C">
      <w:pPr>
        <w:pStyle w:val="ConsPlusNormal"/>
        <w:spacing w:before="240" w:after="60"/>
        <w:ind w:firstLine="540"/>
        <w:jc w:val="both"/>
      </w:pPr>
      <w:r>
        <w:t>724. Диагностика Г</w:t>
      </w:r>
      <w:proofErr w:type="gramStart"/>
      <w:r>
        <w:t>C</w:t>
      </w:r>
      <w:proofErr w:type="gramEnd"/>
      <w:r>
        <w:t xml:space="preserve"> у детей в возрасте до 12 месяцев, </w:t>
      </w:r>
      <w:proofErr w:type="spellStart"/>
      <w:r>
        <w:t>рожденных</w:t>
      </w:r>
      <w:proofErr w:type="spellEnd"/>
      <w:r>
        <w:t xml:space="preserve"> от инфицированных ВГC матерей, проводится в соответствии с настоящими Санитарными правилами.</w:t>
      </w:r>
    </w:p>
    <w:p w:rsidR="005061D6" w:rsidRDefault="005061D6" w:rsidP="001D208C">
      <w:pPr>
        <w:pStyle w:val="ConsPlusNormal"/>
        <w:spacing w:before="240" w:after="60"/>
        <w:ind w:firstLine="540"/>
        <w:jc w:val="both"/>
      </w:pPr>
      <w:r>
        <w:t>725. Экспресс-тесты, основанные на определении антител к ВГ</w:t>
      </w:r>
      <w:proofErr w:type="gramStart"/>
      <w:r>
        <w:t>C</w:t>
      </w:r>
      <w:proofErr w:type="gramEnd"/>
      <w:r>
        <w:t xml:space="preserve"> или </w:t>
      </w:r>
      <w:proofErr w:type="spellStart"/>
      <w:r>
        <w:t>HBsAg</w:t>
      </w:r>
      <w:proofErr w:type="spellEnd"/>
      <w:r>
        <w:t xml:space="preserve"> в сыворотке (плазме) крови, цельной крови или других биологических жидкостях организма могут применяться в клинической практике для быстрого ориентировочного обследования и принятия своевременных решений в экстренных ситуациях.</w:t>
      </w:r>
    </w:p>
    <w:p w:rsidR="005061D6" w:rsidRDefault="005061D6" w:rsidP="001D208C">
      <w:pPr>
        <w:pStyle w:val="ConsPlusNormal"/>
        <w:spacing w:before="240" w:after="60"/>
        <w:ind w:firstLine="540"/>
        <w:jc w:val="both"/>
      </w:pPr>
      <w:r>
        <w:t>В медицинских организациях исследование на наличие антител к ВГ</w:t>
      </w:r>
      <w:proofErr w:type="gramStart"/>
      <w:r>
        <w:t>C</w:t>
      </w:r>
      <w:proofErr w:type="gramEnd"/>
      <w:r>
        <w:t xml:space="preserve"> с применением экспресс-тестов должно сопровождаться обязательным дополнительным исследованием сыворотки (плазмы) крови пациента на наличие </w:t>
      </w:r>
      <w:proofErr w:type="spellStart"/>
      <w:r>
        <w:t>anti</w:t>
      </w:r>
      <w:proofErr w:type="spellEnd"/>
      <w:r>
        <w:t xml:space="preserve">-HCV, а при необходимости - одновременным обследованием на наличие </w:t>
      </w:r>
      <w:proofErr w:type="spellStart"/>
      <w:r>
        <w:t>anti</w:t>
      </w:r>
      <w:proofErr w:type="spellEnd"/>
      <w:r>
        <w:t>-HCV и РНК ВГC классическими иммунохимическими и молекулярно-биологическими методами. Выдача заключения о наличии или отсутствии антител к ВГ</w:t>
      </w:r>
      <w:proofErr w:type="gramStart"/>
      <w:r>
        <w:t>C</w:t>
      </w:r>
      <w:proofErr w:type="gramEnd"/>
      <w:r>
        <w:t xml:space="preserve"> только по результатам экспресс-теста не допускается.</w:t>
      </w:r>
    </w:p>
    <w:p w:rsidR="005061D6" w:rsidRDefault="005061D6" w:rsidP="001D208C">
      <w:pPr>
        <w:pStyle w:val="ConsPlusNormal"/>
        <w:spacing w:before="240" w:after="60"/>
        <w:ind w:firstLine="540"/>
        <w:jc w:val="both"/>
      </w:pPr>
      <w:r>
        <w:lastRenderedPageBreak/>
        <w:t xml:space="preserve">Области применения </w:t>
      </w:r>
      <w:proofErr w:type="gramStart"/>
      <w:r>
        <w:t>экспресс-тестов</w:t>
      </w:r>
      <w:proofErr w:type="gramEnd"/>
      <w:r>
        <w:t xml:space="preserve"> включают следующие, но не ограничиваются ими:</w:t>
      </w:r>
    </w:p>
    <w:p w:rsidR="005061D6" w:rsidRDefault="005061D6" w:rsidP="001D208C">
      <w:pPr>
        <w:pStyle w:val="ConsPlusNormal"/>
        <w:spacing w:before="240" w:after="60"/>
        <w:ind w:firstLine="540"/>
        <w:jc w:val="both"/>
      </w:pPr>
      <w:r>
        <w:t>трансплантология - перед забором донорского материала;</w:t>
      </w:r>
    </w:p>
    <w:p w:rsidR="005061D6" w:rsidRDefault="005061D6" w:rsidP="001D208C">
      <w:pPr>
        <w:pStyle w:val="ConsPlusNormal"/>
        <w:spacing w:before="240" w:after="60"/>
        <w:ind w:firstLine="540"/>
        <w:jc w:val="both"/>
      </w:pPr>
      <w:r>
        <w:t>донорство - обследование крови, в случае экстренного переливания препаратов крови и отсутствия обследованной на антитела к ВГ</w:t>
      </w:r>
      <w:proofErr w:type="gramStart"/>
      <w:r>
        <w:t>C</w:t>
      </w:r>
      <w:proofErr w:type="gramEnd"/>
      <w:r>
        <w:t xml:space="preserve"> донорской крови;</w:t>
      </w:r>
    </w:p>
    <w:p w:rsidR="005061D6" w:rsidRDefault="005061D6" w:rsidP="001D208C">
      <w:pPr>
        <w:pStyle w:val="ConsPlusNormal"/>
        <w:spacing w:before="240" w:after="60"/>
        <w:ind w:firstLine="540"/>
        <w:jc w:val="both"/>
      </w:pPr>
      <w:proofErr w:type="spellStart"/>
      <w:r>
        <w:t>приемное</w:t>
      </w:r>
      <w:proofErr w:type="spellEnd"/>
      <w:r>
        <w:t xml:space="preserve"> отделение медицинской организации - при поступлении пациента для экстренных медицинских вмешательств.</w:t>
      </w:r>
    </w:p>
    <w:p w:rsidR="005061D6" w:rsidRDefault="005061D6" w:rsidP="001D208C">
      <w:pPr>
        <w:pStyle w:val="ConsPlusNormal"/>
        <w:spacing w:before="240" w:after="60"/>
        <w:ind w:firstLine="540"/>
        <w:jc w:val="both"/>
      </w:pPr>
      <w:r>
        <w:t>726. Для выявления маркеров инфицирования ВГ</w:t>
      </w:r>
      <w:proofErr w:type="gramStart"/>
      <w:r>
        <w:t>C</w:t>
      </w:r>
      <w:proofErr w:type="gramEnd"/>
      <w:r>
        <w:t xml:space="preserve"> должны использоваться диагностические препараты, </w:t>
      </w:r>
      <w:proofErr w:type="spellStart"/>
      <w:r>
        <w:t>разрешенные</w:t>
      </w:r>
      <w:proofErr w:type="spellEnd"/>
      <w:r>
        <w:t xml:space="preserve"> к применению на территории Российской Федерации.</w:t>
      </w:r>
    </w:p>
    <w:p w:rsidR="005061D6" w:rsidRDefault="005061D6" w:rsidP="001D208C">
      <w:pPr>
        <w:pStyle w:val="ConsPlusNormal"/>
        <w:spacing w:before="240" w:after="60"/>
        <w:ind w:firstLine="540"/>
        <w:jc w:val="both"/>
      </w:pPr>
      <w:r>
        <w:t xml:space="preserve">727. В документе, выдаваемом лабораторией по результатам исследования на </w:t>
      </w:r>
      <w:proofErr w:type="spellStart"/>
      <w:r>
        <w:t>HBsAg</w:t>
      </w:r>
      <w:proofErr w:type="spellEnd"/>
      <w:r>
        <w:t>, ДНК ВГ</w:t>
      </w:r>
      <w:proofErr w:type="gramStart"/>
      <w:r>
        <w:t>B</w:t>
      </w:r>
      <w:proofErr w:type="gramEnd"/>
      <w:r>
        <w:t xml:space="preserve"> и РНК вируса гепатита D, </w:t>
      </w:r>
      <w:proofErr w:type="spellStart"/>
      <w:r>
        <w:t>anti</w:t>
      </w:r>
      <w:proofErr w:type="spellEnd"/>
      <w:r>
        <w:t xml:space="preserve">-HCV и РНК ВГC или </w:t>
      </w:r>
      <w:proofErr w:type="spellStart"/>
      <w:r>
        <w:t>core</w:t>
      </w:r>
      <w:proofErr w:type="spellEnd"/>
      <w:r>
        <w:t xml:space="preserve"> </w:t>
      </w:r>
      <w:proofErr w:type="spellStart"/>
      <w:r>
        <w:t>Ag</w:t>
      </w:r>
      <w:proofErr w:type="spellEnd"/>
      <w:r>
        <w:t xml:space="preserve"> ВГC указывается наименование тест-системы, с помощью которой проводилось исследование.</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Мероприятия в эпидемических очагах вирусных гепатитов B и C</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728. Мероприятия в эпидемических очагах Г</w:t>
      </w:r>
      <w:proofErr w:type="gramStart"/>
      <w:r>
        <w:t>B</w:t>
      </w:r>
      <w:proofErr w:type="gramEnd"/>
      <w:r>
        <w:t xml:space="preserve"> и ГC должны проводиться комплексно в отношении источников вируса, путей и факторов передачи, а также восприимчивого населения, включая лиц групп риска.</w:t>
      </w:r>
    </w:p>
    <w:p w:rsidR="005061D6" w:rsidRDefault="005061D6" w:rsidP="001D208C">
      <w:pPr>
        <w:pStyle w:val="ConsPlusNormal"/>
        <w:spacing w:before="240" w:after="60"/>
        <w:ind w:firstLine="540"/>
        <w:jc w:val="both"/>
      </w:pPr>
      <w:r>
        <w:t>729. При получении экстренного извещения о случае Г</w:t>
      </w:r>
      <w:proofErr w:type="gramStart"/>
      <w:r>
        <w:t>B</w:t>
      </w:r>
      <w:proofErr w:type="gramEnd"/>
      <w:r>
        <w:t xml:space="preserve"> или ГC специалисты территориального органа, осуществляющего федеральный государственный санитарно-эпидемиологический надзор, в течение 24 часов организуют проведение эпидемиологического обследования в организациях воспитания и обучения, отдыха и оздоровления детей, МО, учреждениях с круглосуточным пребыванием взрослых, организациях коммунально-бытового назначения, оказывающих парикмахерские и косметические услуги, а также при подозрении на профессиональное заражение в немедицинских организациях, осуществляющих работу с кровью или ее компонентами (производство иммунобиологических препаратов и другие) при наличии соответствующих эпидемиологических показаний.</w:t>
      </w:r>
    </w:p>
    <w:p w:rsidR="005061D6" w:rsidRDefault="005061D6" w:rsidP="001D208C">
      <w:pPr>
        <w:pStyle w:val="ConsPlusNormal"/>
        <w:spacing w:before="240" w:after="60"/>
        <w:ind w:firstLine="540"/>
        <w:jc w:val="both"/>
      </w:pPr>
      <w:r>
        <w:t>Необходимость проведения эпидемиологического обследования очага по месту жительства больного определяется специалистами территориального органа, осуществляющего государственный санитарно-эпидемиологический надзор.</w:t>
      </w:r>
    </w:p>
    <w:p w:rsidR="005061D6" w:rsidRDefault="005061D6" w:rsidP="001D208C">
      <w:pPr>
        <w:pStyle w:val="ConsPlusNormal"/>
        <w:spacing w:before="240" w:after="60"/>
        <w:ind w:firstLine="540"/>
        <w:jc w:val="both"/>
      </w:pPr>
      <w:r>
        <w:t xml:space="preserve">730. По результатам эпидемиологического обследования заполняется карта эпидемиологического обследования очага инфекционного заболевания. При проведении эпидемиологического расследования составляется акт, где </w:t>
      </w:r>
      <w:proofErr w:type="spellStart"/>
      <w:r>
        <w:t>дается</w:t>
      </w:r>
      <w:proofErr w:type="spellEnd"/>
      <w:r>
        <w:t xml:space="preserve"> заключение о причинах заболевания, возможных источниках инфекции, путях и факторах передачи, обусловивших возникновение заболевания. С </w:t>
      </w:r>
      <w:proofErr w:type="spellStart"/>
      <w:r>
        <w:t>учетом</w:t>
      </w:r>
      <w:proofErr w:type="spellEnd"/>
      <w:r>
        <w:t xml:space="preserve"> данных эпидемиологического расследования разрабатывается и реализуется комплекс профилактических и противоэпидемических мероприятий, включающих информирование лиц с наличием маркеров инфицирования ВГ</w:t>
      </w:r>
      <w:proofErr w:type="gramStart"/>
      <w:r>
        <w:t>B</w:t>
      </w:r>
      <w:proofErr w:type="gramEnd"/>
      <w:r>
        <w:t xml:space="preserve"> и ВГC и контактных с ними лиц о возможных путях и факторах передачи инфекции.</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Меры в отношении источника возбудителя инфекции</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731. Лица, у которых при обследовании в сыворотке (плазме) крови впервые выявлены </w:t>
      </w:r>
      <w:proofErr w:type="spellStart"/>
      <w:r>
        <w:lastRenderedPageBreak/>
        <w:t>HBsAg</w:t>
      </w:r>
      <w:proofErr w:type="spellEnd"/>
      <w:r>
        <w:t xml:space="preserve"> и (или) ДНК ВГ</w:t>
      </w:r>
      <w:proofErr w:type="gramStart"/>
      <w:r>
        <w:t>B</w:t>
      </w:r>
      <w:proofErr w:type="gramEnd"/>
      <w:r>
        <w:t xml:space="preserve">; </w:t>
      </w:r>
      <w:proofErr w:type="spellStart"/>
      <w:r>
        <w:t>anti</w:t>
      </w:r>
      <w:proofErr w:type="spellEnd"/>
      <w:r>
        <w:t>-HCV и (или) РНК ВГC, в течение 3 календарных дней направляются врачом, назначившим обследование, к врачу-инфекционисту. При выявлении таких лиц среди, находящихся на стационарном лечении, необходимо обеспечить проведение им консультации врача-инфекциониста в течение 24 часов с момента их выявления.</w:t>
      </w:r>
    </w:p>
    <w:p w:rsidR="005061D6" w:rsidRDefault="005061D6" w:rsidP="001D208C">
      <w:pPr>
        <w:pStyle w:val="ConsPlusNormal"/>
        <w:spacing w:before="240" w:after="60"/>
        <w:ind w:firstLine="540"/>
        <w:jc w:val="both"/>
      </w:pPr>
      <w:r>
        <w:t xml:space="preserve">732. Обследование лиц с наличием </w:t>
      </w:r>
      <w:proofErr w:type="spellStart"/>
      <w:r>
        <w:t>HBsAg</w:t>
      </w:r>
      <w:proofErr w:type="spellEnd"/>
      <w:r>
        <w:t xml:space="preserve"> и (или) ДНК ВГ</w:t>
      </w:r>
      <w:proofErr w:type="gramStart"/>
      <w:r>
        <w:t>B</w:t>
      </w:r>
      <w:proofErr w:type="gramEnd"/>
      <w:r>
        <w:t xml:space="preserve">; </w:t>
      </w:r>
      <w:proofErr w:type="spellStart"/>
      <w:r>
        <w:t>anti</w:t>
      </w:r>
      <w:proofErr w:type="spellEnd"/>
      <w:r>
        <w:t xml:space="preserve">-HCV и (или) РНК ВГC проводится в амбулаторных условиях (в кабинете инфекционных заболеваний, в </w:t>
      </w:r>
      <w:proofErr w:type="spellStart"/>
      <w:r>
        <w:t>гепатологическом</w:t>
      </w:r>
      <w:proofErr w:type="spellEnd"/>
      <w:r>
        <w:t xml:space="preserve"> центре), в инфекционном стационаре (отделении), а также в других МО, имеющих лицензию на соответствующий вид медицинской деятельности.</w:t>
      </w:r>
    </w:p>
    <w:p w:rsidR="005061D6" w:rsidRDefault="005061D6" w:rsidP="001D208C">
      <w:pPr>
        <w:pStyle w:val="ConsPlusNormal"/>
        <w:spacing w:before="240" w:after="60"/>
        <w:ind w:firstLine="540"/>
        <w:jc w:val="both"/>
      </w:pPr>
      <w:r>
        <w:t>733. Госпитализация и выписка больных ОГ</w:t>
      </w:r>
      <w:proofErr w:type="gramStart"/>
      <w:r>
        <w:t>B</w:t>
      </w:r>
      <w:proofErr w:type="gramEnd"/>
      <w:r>
        <w:t xml:space="preserve"> или ХГB; ОГC или ХГC проводится по клиническим показаниям. Во время стационарного лечения больные Г</w:t>
      </w:r>
      <w:proofErr w:type="gramStart"/>
      <w:r>
        <w:t>B</w:t>
      </w:r>
      <w:proofErr w:type="gramEnd"/>
      <w:r>
        <w:t xml:space="preserve"> и ГC размещаются отдельно от больных вирусными гепатитами A и E, а также больных с </w:t>
      </w:r>
      <w:proofErr w:type="spellStart"/>
      <w:r>
        <w:t>неуточненной</w:t>
      </w:r>
      <w:proofErr w:type="spellEnd"/>
      <w:r>
        <w:t xml:space="preserve"> формой гепатита.</w:t>
      </w:r>
    </w:p>
    <w:p w:rsidR="005061D6" w:rsidRDefault="005061D6" w:rsidP="001D208C">
      <w:pPr>
        <w:pStyle w:val="ConsPlusNormal"/>
        <w:spacing w:before="240" w:after="60"/>
        <w:ind w:firstLine="540"/>
        <w:jc w:val="both"/>
      </w:pPr>
      <w:r>
        <w:t>734. Больному разъясняются пути и факторы передачи инфекции, меры безопасного поведения с целью предотвращения распространения ВГ</w:t>
      </w:r>
      <w:proofErr w:type="gramStart"/>
      <w:r>
        <w:t>B</w:t>
      </w:r>
      <w:proofErr w:type="gramEnd"/>
      <w:r>
        <w:t xml:space="preserve"> и ВГC, доступные ему виды помощи, дальнейшая тактика диспансерного наблюдения и лечения. Больного информируют о необходимости использования индивидуальных предметов личной гигиены, в том числе бритвенных приборов, маникюрных и педикюрных принадлежностей, зубных </w:t>
      </w:r>
      <w:proofErr w:type="spellStart"/>
      <w:r>
        <w:t>щеток</w:t>
      </w:r>
      <w:proofErr w:type="spellEnd"/>
      <w:r>
        <w:t>, полотенец, и особенностях ухода за ними, а также необходимости использования презервативов.</w:t>
      </w:r>
    </w:p>
    <w:p w:rsidR="005061D6" w:rsidRDefault="005061D6" w:rsidP="001D208C">
      <w:pPr>
        <w:pStyle w:val="ConsPlusNormal"/>
        <w:spacing w:before="240" w:after="60"/>
        <w:ind w:firstLine="540"/>
        <w:jc w:val="both"/>
      </w:pPr>
      <w:r>
        <w:t>Консультирование проводит врач медицинской организации по месту выявления, а в дальнейшем - по месту наблюдения больного. Отметка о проведении консультирования ставится в медицинской карте амбулаторного больного или медицинской карте стационарного больного.</w:t>
      </w:r>
    </w:p>
    <w:p w:rsidR="005061D6" w:rsidRDefault="005061D6" w:rsidP="001D208C">
      <w:pPr>
        <w:pStyle w:val="ConsPlusNormal"/>
        <w:spacing w:before="240" w:after="60"/>
        <w:ind w:firstLine="540"/>
        <w:jc w:val="both"/>
      </w:pPr>
      <w:r>
        <w:t xml:space="preserve">735. Больному даются рекомендации, направленные на предупреждение активизации инфекционного процесса (исключение алкоголя, применение с осторожностью лекарственных средств, обладающих </w:t>
      </w:r>
      <w:proofErr w:type="spellStart"/>
      <w:r>
        <w:t>гепатотоксическими</w:t>
      </w:r>
      <w:proofErr w:type="spellEnd"/>
      <w:r>
        <w:t xml:space="preserve"> и </w:t>
      </w:r>
      <w:proofErr w:type="spellStart"/>
      <w:r>
        <w:t>иммуносупрессивными</w:t>
      </w:r>
      <w:proofErr w:type="spellEnd"/>
      <w:r>
        <w:t xml:space="preserve"> свойствами и другие).</w:t>
      </w:r>
    </w:p>
    <w:p w:rsidR="005061D6" w:rsidRDefault="005061D6" w:rsidP="001D208C">
      <w:pPr>
        <w:pStyle w:val="ConsPlusNormal"/>
        <w:spacing w:before="240" w:after="60"/>
        <w:ind w:firstLine="540"/>
        <w:jc w:val="both"/>
      </w:pPr>
      <w:r>
        <w:t>Медицинская документация больных Г</w:t>
      </w:r>
      <w:proofErr w:type="gramStart"/>
      <w:r>
        <w:t>B</w:t>
      </w:r>
      <w:proofErr w:type="gramEnd"/>
      <w:r>
        <w:t xml:space="preserve"> и ГC, в том числе направления на различные виды исследований и госпитализацию, подлежит маркировке.</w:t>
      </w:r>
    </w:p>
    <w:p w:rsidR="005061D6" w:rsidRDefault="005061D6" w:rsidP="001D208C">
      <w:pPr>
        <w:pStyle w:val="ConsPlusNormal"/>
        <w:spacing w:before="240" w:after="60"/>
        <w:ind w:firstLine="540"/>
        <w:jc w:val="both"/>
      </w:pPr>
      <w:r>
        <w:t>736. Срок возвращения к работе (</w:t>
      </w:r>
      <w:proofErr w:type="spellStart"/>
      <w:r>
        <w:t>учебе</w:t>
      </w:r>
      <w:proofErr w:type="spellEnd"/>
      <w:r>
        <w:t xml:space="preserve">) после выписки из стационара определяется лечащим врачом с </w:t>
      </w:r>
      <w:proofErr w:type="spellStart"/>
      <w:r>
        <w:t>учетом</w:t>
      </w:r>
      <w:proofErr w:type="spellEnd"/>
      <w:r>
        <w:t xml:space="preserve"> характера работы (</w:t>
      </w:r>
      <w:proofErr w:type="spellStart"/>
      <w:r>
        <w:t>учебы</w:t>
      </w:r>
      <w:proofErr w:type="spellEnd"/>
      <w:r>
        <w:t>) и результатов клинико-лабораторного обследования.</w:t>
      </w:r>
    </w:p>
    <w:p w:rsidR="005061D6" w:rsidRDefault="005061D6" w:rsidP="001D208C">
      <w:pPr>
        <w:pStyle w:val="ConsPlusNormal"/>
        <w:spacing w:before="240" w:after="60"/>
        <w:ind w:firstLine="540"/>
        <w:jc w:val="both"/>
      </w:pPr>
      <w:r>
        <w:t>737. Организация диспансерного наблюдения за больными Г</w:t>
      </w:r>
      <w:proofErr w:type="gramStart"/>
      <w:r>
        <w:t>B</w:t>
      </w:r>
      <w:proofErr w:type="gramEnd"/>
      <w:r>
        <w:t xml:space="preserve"> или ГC и лицами с наличием антител к ВГB или ВГC.</w:t>
      </w:r>
    </w:p>
    <w:p w:rsidR="005061D6" w:rsidRDefault="005061D6" w:rsidP="001D208C">
      <w:pPr>
        <w:pStyle w:val="ConsPlusNormal"/>
        <w:spacing w:before="240" w:after="60"/>
        <w:ind w:firstLine="540"/>
        <w:jc w:val="both"/>
      </w:pPr>
      <w:r>
        <w:t>738. Все переболевшие острыми формами Г</w:t>
      </w:r>
      <w:proofErr w:type="gramStart"/>
      <w:r>
        <w:t>B</w:t>
      </w:r>
      <w:proofErr w:type="gramEnd"/>
      <w:r>
        <w:t xml:space="preserve">, больные ХГB, больные ОГC и больные ХГC подлежат диспансерному наблюдению в медицинской организации по месту жительства или в территориальном </w:t>
      </w:r>
      <w:proofErr w:type="spellStart"/>
      <w:r>
        <w:t>гепатологическом</w:t>
      </w:r>
      <w:proofErr w:type="spellEnd"/>
      <w:r>
        <w:t xml:space="preserve"> центре.</w:t>
      </w:r>
    </w:p>
    <w:p w:rsidR="005061D6" w:rsidRDefault="005061D6" w:rsidP="001D208C">
      <w:pPr>
        <w:pStyle w:val="ConsPlusNormal"/>
        <w:spacing w:before="240" w:after="60"/>
        <w:ind w:firstLine="540"/>
        <w:jc w:val="both"/>
      </w:pPr>
      <w:r>
        <w:t xml:space="preserve">739. Дети, </w:t>
      </w:r>
      <w:proofErr w:type="spellStart"/>
      <w:r>
        <w:t>рожденные</w:t>
      </w:r>
      <w:proofErr w:type="spellEnd"/>
      <w:r>
        <w:t xml:space="preserve"> от инфицированных ВГ</w:t>
      </w:r>
      <w:proofErr w:type="gramStart"/>
      <w:r>
        <w:t>C</w:t>
      </w:r>
      <w:proofErr w:type="gramEnd"/>
      <w:r>
        <w:t xml:space="preserve"> матерей, подлежат диспансерному наблюдению в медицинской организации по месту жительства с обязательным исследованием сыворотки (плазмы) крови на наличие </w:t>
      </w:r>
      <w:proofErr w:type="spellStart"/>
      <w:r>
        <w:t>anti</w:t>
      </w:r>
      <w:proofErr w:type="spellEnd"/>
      <w:r>
        <w:t xml:space="preserve">-HCV и РНК ВГC. Выявление у таких детей </w:t>
      </w:r>
      <w:proofErr w:type="spellStart"/>
      <w:r>
        <w:t>anti</w:t>
      </w:r>
      <w:proofErr w:type="spellEnd"/>
      <w:r>
        <w:t>-HCV самостоятельного диагностического значения не имеет, так как могут выявляться антитела к ВГ</w:t>
      </w:r>
      <w:proofErr w:type="gramStart"/>
      <w:r>
        <w:t>C</w:t>
      </w:r>
      <w:proofErr w:type="gramEnd"/>
      <w:r>
        <w:t xml:space="preserve">, полученные от матери во время беременности. Первое обследование </w:t>
      </w:r>
      <w:proofErr w:type="spellStart"/>
      <w:r>
        <w:t>ребенка</w:t>
      </w:r>
      <w:proofErr w:type="spellEnd"/>
      <w:r>
        <w:t xml:space="preserve"> проводится в возрасте 4 - 6 месяцев. Отрицательный результат на РНК ВГ</w:t>
      </w:r>
      <w:proofErr w:type="gramStart"/>
      <w:r>
        <w:t>C</w:t>
      </w:r>
      <w:proofErr w:type="gramEnd"/>
      <w:r>
        <w:t xml:space="preserve"> свидетельствует об отсутствии инфекции. Положительный результат на РНК ВГ</w:t>
      </w:r>
      <w:proofErr w:type="gramStart"/>
      <w:r>
        <w:t>C</w:t>
      </w:r>
      <w:proofErr w:type="gramEnd"/>
      <w:r>
        <w:t xml:space="preserve"> свидетельствует о ХГC в результате перинатального инфицирования и о необходимости последующего диспансерного наблюдения за </w:t>
      </w:r>
      <w:proofErr w:type="spellStart"/>
      <w:r>
        <w:lastRenderedPageBreak/>
        <w:t>ребенком</w:t>
      </w:r>
      <w:proofErr w:type="spellEnd"/>
      <w:r>
        <w:t>.</w:t>
      </w:r>
    </w:p>
    <w:p w:rsidR="005061D6" w:rsidRDefault="005061D6" w:rsidP="001D208C">
      <w:pPr>
        <w:pStyle w:val="ConsPlusNormal"/>
        <w:spacing w:before="240" w:after="60"/>
        <w:ind w:firstLine="540"/>
        <w:jc w:val="both"/>
      </w:pPr>
      <w:r>
        <w:t xml:space="preserve">740. Дети, </w:t>
      </w:r>
      <w:proofErr w:type="spellStart"/>
      <w:r>
        <w:t>рожденные</w:t>
      </w:r>
      <w:proofErr w:type="spellEnd"/>
      <w:r>
        <w:t xml:space="preserve"> от инфицированных ВГ</w:t>
      </w:r>
      <w:proofErr w:type="gramStart"/>
      <w:r>
        <w:t>B</w:t>
      </w:r>
      <w:proofErr w:type="gramEnd"/>
      <w:r>
        <w:t xml:space="preserve"> матерей, подлежат диспансерному наблюдению в медицинской организации по месту жительства с обязательным исследованием сыворотки (плазмы) крови на наличие </w:t>
      </w:r>
      <w:proofErr w:type="spellStart"/>
      <w:r>
        <w:t>HBsAg</w:t>
      </w:r>
      <w:proofErr w:type="spellEnd"/>
      <w:r>
        <w:t xml:space="preserve"> и анти-</w:t>
      </w:r>
      <w:proofErr w:type="spellStart"/>
      <w:r>
        <w:t>HBs</w:t>
      </w:r>
      <w:proofErr w:type="spellEnd"/>
      <w:r>
        <w:t xml:space="preserve"> через 1 - 2 месяца после введения последней дозы вакцины против гепатита B.</w:t>
      </w:r>
    </w:p>
    <w:p w:rsidR="005061D6" w:rsidRDefault="005061D6" w:rsidP="001D208C">
      <w:pPr>
        <w:pStyle w:val="ConsPlusNormal"/>
        <w:spacing w:before="240" w:after="60"/>
        <w:ind w:firstLine="540"/>
        <w:jc w:val="both"/>
      </w:pPr>
      <w:r>
        <w:t xml:space="preserve">741. Организации родовспоможения должны осуществлять передачу сведений о детях, </w:t>
      </w:r>
      <w:proofErr w:type="spellStart"/>
      <w:r>
        <w:t>рожденных</w:t>
      </w:r>
      <w:proofErr w:type="spellEnd"/>
      <w:r>
        <w:t xml:space="preserve"> от инфицированных ВГ</w:t>
      </w:r>
      <w:proofErr w:type="gramStart"/>
      <w:r>
        <w:t>B</w:t>
      </w:r>
      <w:proofErr w:type="gramEnd"/>
      <w:r>
        <w:t xml:space="preserve"> и ВГC матерей, в детскую поликлинику по месту регистрации (или проживания) для дальнейшего наблюдения.</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Меры в отношении путей и факторов передачи возбудителя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742. Заключительная дезинфекция в очагах Г</w:t>
      </w:r>
      <w:proofErr w:type="gramStart"/>
      <w:r>
        <w:t>B</w:t>
      </w:r>
      <w:proofErr w:type="gramEnd"/>
      <w:r>
        <w:t xml:space="preserve"> и ГC проводится в случае госпитализации больного в стационар, его смерти, переезде на другое место жительства, выздоровлении.</w:t>
      </w:r>
    </w:p>
    <w:p w:rsidR="005061D6" w:rsidRDefault="005061D6" w:rsidP="001D208C">
      <w:pPr>
        <w:pStyle w:val="ConsPlusNormal"/>
        <w:spacing w:before="240" w:after="60"/>
        <w:ind w:firstLine="540"/>
        <w:jc w:val="both"/>
      </w:pPr>
      <w:r>
        <w:t>Заключительная дезинфекция (в квартирах, в общежитиях, в дошкольных образовательных организациях, гостиницах, казармах и других) проводится населением под руководством медицинских работников медицинской организации.</w:t>
      </w:r>
    </w:p>
    <w:p w:rsidR="005061D6" w:rsidRDefault="005061D6" w:rsidP="001D208C">
      <w:pPr>
        <w:pStyle w:val="ConsPlusNormal"/>
        <w:spacing w:before="240" w:after="60"/>
        <w:ind w:firstLine="540"/>
        <w:jc w:val="both"/>
      </w:pPr>
      <w:r>
        <w:t>743. Текущая дезинфекция в очагах ОГ</w:t>
      </w:r>
      <w:proofErr w:type="gramStart"/>
      <w:r>
        <w:t>B</w:t>
      </w:r>
      <w:proofErr w:type="gramEnd"/>
      <w:r>
        <w:t xml:space="preserve"> и ОГC осуществляется с момента выявления больного до его госпитализации, в очагах ХГB и ХГC - вне зависимости от выраженности клинических проявлений проводится ежедневно.</w:t>
      </w:r>
    </w:p>
    <w:p w:rsidR="005061D6" w:rsidRDefault="005061D6" w:rsidP="001D208C">
      <w:pPr>
        <w:pStyle w:val="ConsPlusNormal"/>
        <w:spacing w:before="240" w:after="60"/>
        <w:ind w:firstLine="540"/>
        <w:jc w:val="both"/>
      </w:pPr>
      <w:r>
        <w:t>744. Дезинфекции в очаге Г</w:t>
      </w:r>
      <w:proofErr w:type="gramStart"/>
      <w:r>
        <w:t>B</w:t>
      </w:r>
      <w:proofErr w:type="gramEnd"/>
      <w:r>
        <w:t xml:space="preserve"> или ГC подвергаются индивидуальные предметы личной гигиены больного (лица с подозрением на ГB или ГC), а также поверхности и вещи в случае их контаминации кровью или другими биологическими жидкостями. Дезинфекция проводится самим больным (лицом с подозрением на Г</w:t>
      </w:r>
      <w:proofErr w:type="gramStart"/>
      <w:r>
        <w:t>B</w:t>
      </w:r>
      <w:proofErr w:type="gramEnd"/>
      <w:r>
        <w:t xml:space="preserve"> или ГC), или другим лицом, осуществляющим за ним уход. Консультирование по вопросам дезинфекции проводит медицинский работник медицинской организации по месту жительства больного.</w:t>
      </w:r>
    </w:p>
    <w:p w:rsidR="005061D6" w:rsidRDefault="005061D6" w:rsidP="001D208C">
      <w:pPr>
        <w:pStyle w:val="ConsPlusNormal"/>
        <w:spacing w:before="240" w:after="60"/>
        <w:ind w:firstLine="540"/>
        <w:jc w:val="both"/>
      </w:pPr>
      <w:r>
        <w:t>745. Для проведения дезинфекции используются средства, эффективные в отношении возбудителей вирусных гепатитов B и C.</w:t>
      </w:r>
    </w:p>
    <w:p w:rsidR="005061D6" w:rsidRDefault="005061D6" w:rsidP="001D208C">
      <w:pPr>
        <w:pStyle w:val="ConsPlusNormal"/>
        <w:spacing w:before="240" w:after="60"/>
        <w:ind w:firstLine="540"/>
        <w:jc w:val="both"/>
      </w:pPr>
      <w:r>
        <w:t>746. Контактными при Г</w:t>
      </w:r>
      <w:proofErr w:type="gramStart"/>
      <w:r>
        <w:t>B</w:t>
      </w:r>
      <w:proofErr w:type="gramEnd"/>
      <w:r>
        <w:t xml:space="preserve"> и ГC считаются лица, которые могли быть инфицированы ВГB или ВГC при реализации известных путей передачи возбудителя инфекции.</w:t>
      </w:r>
    </w:p>
    <w:p w:rsidR="005061D6" w:rsidRDefault="005061D6" w:rsidP="001D208C">
      <w:pPr>
        <w:pStyle w:val="ConsPlusNormal"/>
        <w:spacing w:before="240" w:after="60"/>
        <w:ind w:firstLine="540"/>
        <w:jc w:val="both"/>
      </w:pPr>
      <w:r>
        <w:t>747. Комплекс мероприятий в отношении контактных лиц проводится медицинскими работниками медицинской организации по месту жительства (пребывания) и включает:</w:t>
      </w:r>
    </w:p>
    <w:p w:rsidR="005061D6" w:rsidRDefault="005061D6" w:rsidP="001D208C">
      <w:pPr>
        <w:pStyle w:val="ConsPlusNormal"/>
        <w:spacing w:before="240" w:after="60"/>
        <w:ind w:firstLine="540"/>
        <w:jc w:val="both"/>
      </w:pPr>
      <w:r>
        <w:t xml:space="preserve">их выявление и </w:t>
      </w:r>
      <w:proofErr w:type="spellStart"/>
      <w:r>
        <w:t>учет</w:t>
      </w:r>
      <w:proofErr w:type="spellEnd"/>
      <w:r>
        <w:t xml:space="preserve"> (в листе наблюдения за </w:t>
      </w:r>
      <w:proofErr w:type="gramStart"/>
      <w:r>
        <w:t>контактными</w:t>
      </w:r>
      <w:proofErr w:type="gramEnd"/>
      <w:r>
        <w:t>);</w:t>
      </w:r>
    </w:p>
    <w:p w:rsidR="005061D6" w:rsidRDefault="005061D6" w:rsidP="001D208C">
      <w:pPr>
        <w:pStyle w:val="ConsPlusNormal"/>
        <w:spacing w:before="240" w:after="60"/>
        <w:ind w:firstLine="540"/>
        <w:jc w:val="both"/>
      </w:pPr>
      <w:r>
        <w:t>проведение медицинского осмотра при выявлении очага;</w:t>
      </w:r>
    </w:p>
    <w:p w:rsidR="005061D6" w:rsidRDefault="005061D6" w:rsidP="001D208C">
      <w:pPr>
        <w:pStyle w:val="ConsPlusNormal"/>
        <w:spacing w:before="240" w:after="60"/>
        <w:ind w:firstLine="540"/>
        <w:jc w:val="both"/>
      </w:pPr>
      <w:r>
        <w:t xml:space="preserve">лабораторное обследование в соответствии с </w:t>
      </w:r>
      <w:hyperlink w:anchor="Par16565" w:tooltip="КОНТИНГЕНТЫ," w:history="1">
        <w:r>
          <w:rPr>
            <w:color w:val="0000FF"/>
          </w:rPr>
          <w:t>приложениями 16</w:t>
        </w:r>
      </w:hyperlink>
      <w:r>
        <w:t xml:space="preserve"> - </w:t>
      </w:r>
      <w:hyperlink w:anchor="Par16704" w:tooltip="КОНТИНГЕНТЫ," w:history="1">
        <w:r>
          <w:rPr>
            <w:color w:val="0000FF"/>
          </w:rPr>
          <w:t>18</w:t>
        </w:r>
      </w:hyperlink>
      <w:r>
        <w:t xml:space="preserve"> к Санитарным правилам, в очагах Г</w:t>
      </w:r>
      <w:proofErr w:type="gramStart"/>
      <w:r>
        <w:t>B</w:t>
      </w:r>
      <w:proofErr w:type="gramEnd"/>
      <w:r>
        <w:t xml:space="preserve"> - дополнительно проводится выявление анти-</w:t>
      </w:r>
      <w:proofErr w:type="spellStart"/>
      <w:r>
        <w:t>HBs</w:t>
      </w:r>
      <w:proofErr w:type="spellEnd"/>
      <w:r>
        <w:t>;</w:t>
      </w:r>
    </w:p>
    <w:p w:rsidR="005061D6" w:rsidRDefault="005061D6" w:rsidP="001D208C">
      <w:pPr>
        <w:pStyle w:val="ConsPlusNormal"/>
        <w:spacing w:before="240" w:after="60"/>
        <w:ind w:firstLine="540"/>
        <w:jc w:val="both"/>
      </w:pPr>
      <w:r>
        <w:t>проведение иммунизации против Г</w:t>
      </w:r>
      <w:proofErr w:type="gramStart"/>
      <w:r>
        <w:t>B</w:t>
      </w:r>
      <w:proofErr w:type="gramEnd"/>
      <w:r>
        <w:t xml:space="preserve"> контактных лиц, не болевших гепатитом B и не привитых ранее, и лиц с неизвестным прививочным анамнезом;</w:t>
      </w:r>
    </w:p>
    <w:p w:rsidR="005061D6" w:rsidRDefault="005061D6" w:rsidP="001D208C">
      <w:pPr>
        <w:pStyle w:val="ConsPlusNormal"/>
        <w:spacing w:before="240" w:after="60"/>
        <w:ind w:firstLine="540"/>
        <w:jc w:val="both"/>
      </w:pPr>
      <w:r>
        <w:t xml:space="preserve">беседу о клинических признаках заболевания, способах инфицирования, факторах передачи </w:t>
      </w:r>
      <w:r>
        <w:lastRenderedPageBreak/>
        <w:t>инфекции и мерах профилактики.</w:t>
      </w:r>
    </w:p>
    <w:p w:rsidR="005061D6" w:rsidRDefault="005061D6" w:rsidP="001D208C">
      <w:pPr>
        <w:pStyle w:val="ConsPlusNormal"/>
        <w:spacing w:before="240" w:after="60"/>
        <w:ind w:firstLine="540"/>
        <w:jc w:val="both"/>
      </w:pPr>
      <w:r>
        <w:t>748. Лица, у которых при первом обследовании выявлены анти-</w:t>
      </w:r>
      <w:proofErr w:type="spellStart"/>
      <w:r>
        <w:t>HBs</w:t>
      </w:r>
      <w:proofErr w:type="spellEnd"/>
      <w:r>
        <w:t>, дальнейшему обследованию на Г</w:t>
      </w:r>
      <w:proofErr w:type="gramStart"/>
      <w:r>
        <w:t>B</w:t>
      </w:r>
      <w:proofErr w:type="gramEnd"/>
      <w:r>
        <w:t xml:space="preserve"> не подлежат. Результаты медицинского наблюдения вносятся в амбулаторную карту больного.</w:t>
      </w:r>
    </w:p>
    <w:p w:rsidR="005061D6" w:rsidRDefault="005061D6" w:rsidP="001D208C">
      <w:pPr>
        <w:pStyle w:val="ConsPlusNormal"/>
        <w:spacing w:before="240" w:after="60"/>
        <w:ind w:firstLine="540"/>
        <w:jc w:val="both"/>
      </w:pPr>
      <w:r>
        <w:t>749. Контактные лица должны знать и соблюдать правила личной профилактики Г</w:t>
      </w:r>
      <w:proofErr w:type="gramStart"/>
      <w:r>
        <w:t>B</w:t>
      </w:r>
      <w:proofErr w:type="gramEnd"/>
      <w:r>
        <w:t xml:space="preserve"> и ГC и пользоваться только индивидуальными предметами личной гигиены. С целью предотвращения полового пути передачи Г</w:t>
      </w:r>
      <w:proofErr w:type="gramStart"/>
      <w:r>
        <w:t>B</w:t>
      </w:r>
      <w:proofErr w:type="gramEnd"/>
      <w:r>
        <w:t xml:space="preserve"> и ГC контактным лицам необходимо использовать презервативы.</w:t>
      </w:r>
    </w:p>
    <w:p w:rsidR="005061D6" w:rsidRDefault="005061D6" w:rsidP="001D208C">
      <w:pPr>
        <w:pStyle w:val="ConsPlusNormal"/>
        <w:spacing w:before="240" w:after="60"/>
        <w:ind w:firstLine="540"/>
        <w:jc w:val="both"/>
      </w:pPr>
      <w:r>
        <w:t>750. Наблюдение за контактными лицами в очагах ОГ</w:t>
      </w:r>
      <w:proofErr w:type="gramStart"/>
      <w:r>
        <w:t>C</w:t>
      </w:r>
      <w:proofErr w:type="gramEnd"/>
      <w:r>
        <w:t xml:space="preserve"> и ХГC завершается через 6 месяцев после разобщения или выздоровления либо смерти больного ГB или ГC.</w:t>
      </w:r>
    </w:p>
    <w:p w:rsidR="005061D6" w:rsidRDefault="005061D6" w:rsidP="001D208C">
      <w:pPr>
        <w:pStyle w:val="ConsPlusNormal"/>
        <w:spacing w:before="240" w:after="60"/>
        <w:ind w:firstLine="540"/>
        <w:jc w:val="both"/>
      </w:pPr>
      <w:r>
        <w:t xml:space="preserve">751. </w:t>
      </w:r>
      <w:proofErr w:type="gramStart"/>
      <w:r>
        <w:t>При работе с контактными лицами важно учитывать, как риск заражения их самих (супруги, близкие родственники), так и опасность распространения заболевания ими в случае, если они являются донорами, медицинскими работниками и другие).</w:t>
      </w:r>
      <w:proofErr w:type="gramEnd"/>
    </w:p>
    <w:p w:rsidR="005061D6" w:rsidRDefault="005061D6" w:rsidP="001D208C">
      <w:pPr>
        <w:pStyle w:val="ConsPlusNormal"/>
        <w:spacing w:before="240" w:after="60"/>
        <w:ind w:firstLine="540"/>
        <w:jc w:val="both"/>
      </w:pPr>
      <w:r>
        <w:t>752. В случае возникновения подозрения на инфицирование ВГ</w:t>
      </w:r>
      <w:proofErr w:type="gramStart"/>
      <w:r>
        <w:t>B</w:t>
      </w:r>
      <w:proofErr w:type="gramEnd"/>
      <w:r>
        <w:t xml:space="preserve"> или ВГC при оказании медицинской помощи специалистами органов, осуществляющих государственный санитарно-эпидемиологический надзор, в течение 24 часов проводится санитарно-эпидемиологическое расследование в медицинской организации. При выявлении случаев ВГ</w:t>
      </w:r>
      <w:proofErr w:type="gramStart"/>
      <w:r>
        <w:t>B</w:t>
      </w:r>
      <w:proofErr w:type="gramEnd"/>
      <w:r>
        <w:t xml:space="preserve"> или ВГC у детей, и у лиц старшего возраста, следует учитывать ограничение возможных путей передачи инфекций в этих популяциях.</w:t>
      </w:r>
    </w:p>
    <w:p w:rsidR="005061D6" w:rsidRDefault="005061D6" w:rsidP="001D208C">
      <w:pPr>
        <w:pStyle w:val="ConsPlusNormal"/>
        <w:spacing w:before="240" w:after="60"/>
        <w:ind w:firstLine="540"/>
        <w:jc w:val="both"/>
      </w:pPr>
      <w:r>
        <w:t>753. Эпидемиологическое расследование при подозрении на инфицирование ВГ</w:t>
      </w:r>
      <w:proofErr w:type="gramStart"/>
      <w:r>
        <w:t>B</w:t>
      </w:r>
      <w:proofErr w:type="gramEnd"/>
      <w:r>
        <w:t xml:space="preserve"> или ВГC при оказании медицинской помощи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w:t>
      </w:r>
      <w:proofErr w:type="spellStart"/>
      <w:r>
        <w:t>учетом</w:t>
      </w:r>
      <w:proofErr w:type="spellEnd"/>
      <w:r>
        <w:t xml:space="preserve"> риска возможного инфицирования, и реализации комплекса профилактических и противоэпидемических мероприятий по предупреждению инфицирования в условиях медицинской организации, в том числе, включающего обследование контактных лиц на </w:t>
      </w:r>
      <w:proofErr w:type="spellStart"/>
      <w:r>
        <w:t>гемоконтактные</w:t>
      </w:r>
      <w:proofErr w:type="spellEnd"/>
      <w:r>
        <w:t xml:space="preserve"> инфекции (гепатиты B, C, ВИЧ).</w:t>
      </w:r>
    </w:p>
    <w:p w:rsidR="005061D6" w:rsidRDefault="005061D6" w:rsidP="001D208C">
      <w:pPr>
        <w:pStyle w:val="ConsPlusNormal"/>
        <w:spacing w:before="240" w:after="60"/>
        <w:ind w:firstLine="540"/>
        <w:jc w:val="both"/>
      </w:pPr>
      <w:r>
        <w:t>754. Мероприятия по ликвидации очага Г</w:t>
      </w:r>
      <w:proofErr w:type="gramStart"/>
      <w:r>
        <w:t>B</w:t>
      </w:r>
      <w:proofErr w:type="gramEnd"/>
      <w:r>
        <w:t xml:space="preserve"> и ГC в стационаре (амбулаторно-поликлинических учреждениях) осуществляются под руководством врача-эпидемиолога и руководителя медицинской организации, при контроле со стороны территориальных органов, осуществляющих федеральный государственный санитарно-эпидемиологический надзор.</w:t>
      </w:r>
    </w:p>
    <w:p w:rsidR="005061D6" w:rsidRDefault="005061D6" w:rsidP="001D208C">
      <w:pPr>
        <w:pStyle w:val="ConsPlusNormal"/>
        <w:spacing w:before="240" w:after="60"/>
        <w:ind w:firstLine="540"/>
        <w:jc w:val="both"/>
      </w:pPr>
      <w:r>
        <w:t>755. Случаи заражения ВГ</w:t>
      </w:r>
      <w:proofErr w:type="gramStart"/>
      <w:r>
        <w:t>B</w:t>
      </w:r>
      <w:proofErr w:type="gramEnd"/>
      <w:r>
        <w:t xml:space="preserve"> или ВГC могут быть признаны связанными с оказанием медицинской помощи при наличии одного из следующих условий:</w:t>
      </w:r>
    </w:p>
    <w:p w:rsidR="005061D6" w:rsidRDefault="005061D6" w:rsidP="001D208C">
      <w:pPr>
        <w:pStyle w:val="ConsPlusNormal"/>
        <w:spacing w:before="240" w:after="60"/>
        <w:ind w:firstLine="540"/>
        <w:jc w:val="both"/>
      </w:pPr>
      <w:r>
        <w:t>установление эпидемиологической связи между источником инфекции (пациентом или персоналом) и заразившимся от него, при условии одновременного пребывания в МО, получения одноименных медицинских манипуляций, обслуживании одним медицинским персоналом в отделении, операционной, процедурной, перевязочной, диагностическим кабинетом и другие;</w:t>
      </w:r>
    </w:p>
    <w:p w:rsidR="005061D6" w:rsidRDefault="005061D6" w:rsidP="001D208C">
      <w:pPr>
        <w:pStyle w:val="ConsPlusNormal"/>
        <w:spacing w:before="240" w:after="60"/>
        <w:ind w:firstLine="540"/>
        <w:jc w:val="both"/>
      </w:pPr>
      <w:r>
        <w:t xml:space="preserve">выявление у пациента </w:t>
      </w:r>
      <w:proofErr w:type="spellStart"/>
      <w:r>
        <w:t>HBsAg</w:t>
      </w:r>
      <w:proofErr w:type="spellEnd"/>
      <w:r>
        <w:t xml:space="preserve"> и (или) ДНК ВГ</w:t>
      </w:r>
      <w:proofErr w:type="gramStart"/>
      <w:r>
        <w:t>B</w:t>
      </w:r>
      <w:proofErr w:type="gramEnd"/>
      <w:r>
        <w:t xml:space="preserve"> не ранее чем через 14 календарных дней с момента обращения в МО, если данный </w:t>
      </w:r>
      <w:proofErr w:type="spellStart"/>
      <w:r>
        <w:t>маркер</w:t>
      </w:r>
      <w:proofErr w:type="spellEnd"/>
      <w:r>
        <w:t xml:space="preserve"> (</w:t>
      </w:r>
      <w:proofErr w:type="spellStart"/>
      <w:r>
        <w:t>маркеры</w:t>
      </w:r>
      <w:proofErr w:type="spellEnd"/>
      <w:r>
        <w:t xml:space="preserve">) отсутствовал при обращении; выявление у пациента </w:t>
      </w:r>
      <w:proofErr w:type="spellStart"/>
      <w:r>
        <w:t>anti</w:t>
      </w:r>
      <w:proofErr w:type="spellEnd"/>
      <w:r>
        <w:t xml:space="preserve">-HCV не ранее чем через 14 календарных дней, если данный </w:t>
      </w:r>
      <w:proofErr w:type="spellStart"/>
      <w:r>
        <w:t>маркер</w:t>
      </w:r>
      <w:proofErr w:type="spellEnd"/>
      <w:r>
        <w:t xml:space="preserve"> отсутствовал при обращении, или выявление у пациента РНК ВГ</w:t>
      </w:r>
      <w:proofErr w:type="gramStart"/>
      <w:r>
        <w:t>C</w:t>
      </w:r>
      <w:proofErr w:type="gramEnd"/>
      <w:r>
        <w:t xml:space="preserve"> не ранее чем через 4 календарных дня с момента обращения в МО, если данный </w:t>
      </w:r>
      <w:proofErr w:type="spellStart"/>
      <w:r>
        <w:t>маркер</w:t>
      </w:r>
      <w:proofErr w:type="spellEnd"/>
      <w:r>
        <w:t xml:space="preserve"> отсутствовал при обращении;</w:t>
      </w:r>
    </w:p>
    <w:p w:rsidR="005061D6" w:rsidRDefault="005061D6" w:rsidP="001D208C">
      <w:pPr>
        <w:pStyle w:val="ConsPlusNormal"/>
        <w:spacing w:before="240" w:after="60"/>
        <w:ind w:firstLine="540"/>
        <w:jc w:val="both"/>
      </w:pPr>
      <w:r>
        <w:t>возникновение групповых (2 и более случаев) заболеваний Г</w:t>
      </w:r>
      <w:proofErr w:type="gramStart"/>
      <w:r>
        <w:t>B</w:t>
      </w:r>
      <w:proofErr w:type="gramEnd"/>
      <w:r>
        <w:t xml:space="preserve"> или ГC или случаев массового </w:t>
      </w:r>
      <w:r>
        <w:lastRenderedPageBreak/>
        <w:t xml:space="preserve">выявления маркеров инфицирования ВГB или ВГC у пациентов, ранее одновременно находившихся в одной МО и получавших одинаковые медицинские манипуляции и имевшие предшествующий отрицательный результат при обследовании на </w:t>
      </w:r>
      <w:proofErr w:type="spellStart"/>
      <w:r>
        <w:t>маркеры</w:t>
      </w:r>
      <w:proofErr w:type="spellEnd"/>
      <w:r>
        <w:t xml:space="preserve"> инфицирования ВГB или ВГC, даже при отсутствии установленного источника инфекции;</w:t>
      </w:r>
    </w:p>
    <w:p w:rsidR="005061D6" w:rsidRDefault="005061D6" w:rsidP="001D208C">
      <w:pPr>
        <w:pStyle w:val="ConsPlusNormal"/>
        <w:spacing w:before="240" w:after="60"/>
        <w:ind w:firstLine="540"/>
        <w:jc w:val="both"/>
      </w:pPr>
      <w:r>
        <w:t>установление эпидемиологической связи между случаями заболевания Г</w:t>
      </w:r>
      <w:proofErr w:type="gramStart"/>
      <w:r>
        <w:t>B</w:t>
      </w:r>
      <w:proofErr w:type="gramEnd"/>
      <w:r>
        <w:t xml:space="preserve"> или ГC с помощью молекулярно-биологических методов исследования (</w:t>
      </w:r>
      <w:proofErr w:type="spellStart"/>
      <w:r>
        <w:t>генотипирование</w:t>
      </w:r>
      <w:proofErr w:type="spellEnd"/>
      <w:r>
        <w:t xml:space="preserve">, </w:t>
      </w:r>
      <w:proofErr w:type="spellStart"/>
      <w:r>
        <w:t>секвенирование</w:t>
      </w:r>
      <w:proofErr w:type="spellEnd"/>
      <w:r>
        <w:t xml:space="preserve"> вариабельных областей генома ВГB или ВГC) образцов сыворотки (плазмы) крови заболевшего и лиц, подозреваемых в качестве источника инфекции при обязательном наличии группы сравнения.</w:t>
      </w:r>
    </w:p>
    <w:p w:rsidR="005061D6" w:rsidRDefault="005061D6" w:rsidP="001D208C">
      <w:pPr>
        <w:pStyle w:val="ConsPlusNormal"/>
        <w:spacing w:before="240" w:after="60"/>
        <w:ind w:firstLine="540"/>
        <w:jc w:val="both"/>
      </w:pPr>
      <w:r>
        <w:t>756. Выявление нарушений санитарно-противоэпидемического режима в МО, включая нарушение режимов дезинфекции, очистки, стерилизации медицинских изделий, аппаратуры, обеспечения расходными материалами и средствами индивидуальной защиты персонала, обращения с медицинскими отходами, гигиенической обработки рук медицинских работников в период предполагаемого заражения является косвенным признаком инфицирования ВГ</w:t>
      </w:r>
      <w:proofErr w:type="gramStart"/>
      <w:r>
        <w:t>B</w:t>
      </w:r>
      <w:proofErr w:type="gramEnd"/>
      <w:r>
        <w:t xml:space="preserve"> или ВГC при оказании медицинской помощи.</w:t>
      </w:r>
    </w:p>
    <w:p w:rsidR="005061D6" w:rsidRDefault="005061D6" w:rsidP="001D208C">
      <w:pPr>
        <w:pStyle w:val="ConsPlusNormal"/>
        <w:spacing w:before="240" w:after="60"/>
        <w:ind w:firstLine="540"/>
        <w:jc w:val="both"/>
      </w:pPr>
      <w:r>
        <w:t>757. При получении организацией, осуществляющей заготовку, хранение или клиническое использование донорской крови и ее компонентов или других донорских материалов, информации о возможном заражении Г</w:t>
      </w:r>
      <w:proofErr w:type="gramStart"/>
      <w:r>
        <w:t>B</w:t>
      </w:r>
      <w:proofErr w:type="gramEnd"/>
      <w:r>
        <w:t xml:space="preserve"> или ГC реципиента, устанавливается донор (доноры), от которого могло произойти заражение, проводится анализ предыдущих случаев </w:t>
      </w:r>
      <w:proofErr w:type="spellStart"/>
      <w:r>
        <w:t>донаций</w:t>
      </w:r>
      <w:proofErr w:type="spellEnd"/>
      <w:r>
        <w:t xml:space="preserve"> этого донора (доноров) за период не менее 12 месяцев, предшествующих последней </w:t>
      </w:r>
      <w:proofErr w:type="spellStart"/>
      <w:r>
        <w:t>донации</w:t>
      </w:r>
      <w:proofErr w:type="spellEnd"/>
      <w:r>
        <w:t>, и принимаются меры для предотвращения использования донорской крови или ее компонентов или других донорских материалов, полученных от этого донора (доноров).</w:t>
      </w:r>
    </w:p>
    <w:p w:rsidR="005061D6" w:rsidRDefault="005061D6" w:rsidP="001D208C">
      <w:pPr>
        <w:pStyle w:val="ConsPlusNormal"/>
        <w:spacing w:before="240" w:after="60"/>
        <w:ind w:firstLine="540"/>
        <w:jc w:val="both"/>
      </w:pPr>
      <w:r>
        <w:t>758. При получении положительного результата исследования на ВГ</w:t>
      </w:r>
      <w:proofErr w:type="gramStart"/>
      <w:r>
        <w:t>B</w:t>
      </w:r>
      <w:proofErr w:type="gramEnd"/>
      <w:r>
        <w:t xml:space="preserve"> или ВГC у донора крови, иных органов и тканей организация, осуществляющая заготовку, переработку, использование донорских материалов оперативно проводит анализ предыдущих случаев </w:t>
      </w:r>
      <w:proofErr w:type="spellStart"/>
      <w:r>
        <w:t>донаций</w:t>
      </w:r>
      <w:proofErr w:type="spellEnd"/>
      <w:r>
        <w:t xml:space="preserve"> за период не менее 12 месяцев, предшествующих последней </w:t>
      </w:r>
      <w:proofErr w:type="spellStart"/>
      <w:r>
        <w:t>донации</w:t>
      </w:r>
      <w:proofErr w:type="spellEnd"/>
      <w:r>
        <w:t>, и выбраковывает донорскую кровь и ее компоненты, иные органы и ткани, полученные от этого донора.</w:t>
      </w:r>
    </w:p>
    <w:p w:rsidR="005061D6" w:rsidRDefault="005061D6" w:rsidP="001D208C">
      <w:pPr>
        <w:pStyle w:val="ConsPlusNormal"/>
        <w:spacing w:before="240" w:after="60"/>
        <w:ind w:firstLine="540"/>
        <w:jc w:val="both"/>
      </w:pPr>
      <w:r>
        <w:t>759. О каждом случае подозрения на инфицирование ВГ</w:t>
      </w:r>
      <w:proofErr w:type="gramStart"/>
      <w:r>
        <w:t>B</w:t>
      </w:r>
      <w:proofErr w:type="gramEnd"/>
      <w:r>
        <w:t xml:space="preserve"> или ВГC при переливании крови (ее компонентов), пересадке органов (тканей) или искусственном оплодотворении информация незамедлительно </w:t>
      </w:r>
      <w:proofErr w:type="spellStart"/>
      <w:r>
        <w:t>передается</w:t>
      </w:r>
      <w:proofErr w:type="spellEnd"/>
      <w:r>
        <w:t xml:space="preserve"> в органы, осуществляющие федеральный государственный санитарно-эпидемиологический надзор, для проведения эпидемиологического расследования.</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Обеспечение санитарно-эпидемиологического благополучия</w:t>
      </w:r>
    </w:p>
    <w:p w:rsidR="005061D6" w:rsidRDefault="005061D6" w:rsidP="001D208C">
      <w:pPr>
        <w:pStyle w:val="ConsPlusTitle"/>
        <w:spacing w:after="60"/>
        <w:jc w:val="center"/>
      </w:pPr>
      <w:r>
        <w:t>в целях предупреждения возникновения и распространения</w:t>
      </w:r>
    </w:p>
    <w:p w:rsidR="005061D6" w:rsidRDefault="005061D6" w:rsidP="001D208C">
      <w:pPr>
        <w:pStyle w:val="ConsPlusTitle"/>
        <w:spacing w:after="60"/>
        <w:jc w:val="center"/>
      </w:pPr>
      <w:r>
        <w:t>вирусных гепатитов B и C</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760. В целях предупреждения возникновения и распространения вирусных гепатитов B и C органами, осуществляющими федеральный государственный санитарно-эпидемиологический надзор, проводятся следующие санитарно-противоэпидемические (профилактические) мероприятия:</w:t>
      </w:r>
    </w:p>
    <w:p w:rsidR="005061D6" w:rsidRDefault="005061D6" w:rsidP="001D208C">
      <w:pPr>
        <w:pStyle w:val="ConsPlusNormal"/>
        <w:spacing w:before="240" w:after="60"/>
        <w:ind w:firstLine="540"/>
        <w:jc w:val="both"/>
      </w:pPr>
      <w:r>
        <w:t>оценка эпидемиологической ситуации и прогнозирование тенденций ее развития;</w:t>
      </w:r>
    </w:p>
    <w:p w:rsidR="005061D6" w:rsidRDefault="005061D6" w:rsidP="001D208C">
      <w:pPr>
        <w:pStyle w:val="ConsPlusNormal"/>
        <w:spacing w:before="240" w:after="60"/>
        <w:ind w:firstLine="540"/>
        <w:jc w:val="both"/>
      </w:pPr>
      <w:r>
        <w:t>наблюдение за динамикой и структурой заболеваемости;</w:t>
      </w:r>
    </w:p>
    <w:p w:rsidR="005061D6" w:rsidRDefault="005061D6" w:rsidP="001D208C">
      <w:pPr>
        <w:pStyle w:val="ConsPlusNormal"/>
        <w:spacing w:before="240" w:after="60"/>
        <w:ind w:firstLine="540"/>
        <w:jc w:val="both"/>
      </w:pPr>
      <w:r>
        <w:t xml:space="preserve">наблюдение за эффективностью проводимых мероприятий по профилактике, диспансерному </w:t>
      </w:r>
      <w:r>
        <w:lastRenderedPageBreak/>
        <w:t>наблюдению, лечению;</w:t>
      </w:r>
    </w:p>
    <w:p w:rsidR="005061D6" w:rsidRDefault="005061D6" w:rsidP="001D208C">
      <w:pPr>
        <w:pStyle w:val="ConsPlusNormal"/>
        <w:spacing w:before="240" w:after="60"/>
        <w:ind w:firstLine="540"/>
        <w:jc w:val="both"/>
      </w:pPr>
      <w:r>
        <w:t>слежение за охватом иммунизацией населения против ВГ</w:t>
      </w:r>
      <w:proofErr w:type="gramStart"/>
      <w:r>
        <w:t>B</w:t>
      </w:r>
      <w:proofErr w:type="gramEnd"/>
      <w:r>
        <w:t>;</w:t>
      </w:r>
    </w:p>
    <w:p w:rsidR="005061D6" w:rsidRDefault="005061D6" w:rsidP="001D208C">
      <w:pPr>
        <w:pStyle w:val="ConsPlusNormal"/>
        <w:spacing w:before="240" w:after="60"/>
        <w:ind w:firstLine="540"/>
        <w:jc w:val="both"/>
      </w:pPr>
      <w:r>
        <w:t>выборочный серологический контроль за состоянием иммунитета, своевременностью, периодичностью и охватом диспансерным наблюдением, охвата лечением больных ХГ</w:t>
      </w:r>
      <w:proofErr w:type="gramStart"/>
      <w:r>
        <w:t>B</w:t>
      </w:r>
      <w:proofErr w:type="gramEnd"/>
      <w:r>
        <w:t xml:space="preserve"> и ХГC;</w:t>
      </w:r>
    </w:p>
    <w:p w:rsidR="005061D6" w:rsidRDefault="005061D6" w:rsidP="001D208C">
      <w:pPr>
        <w:pStyle w:val="ConsPlusNormal"/>
        <w:spacing w:before="240" w:after="60"/>
        <w:ind w:firstLine="540"/>
        <w:jc w:val="both"/>
      </w:pPr>
      <w:r>
        <w:t>прогнозирование и оценка эффективности проводимых мероприятий.</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Профилактические мероприятия</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761. Вакцинация населения против Г</w:t>
      </w:r>
      <w:proofErr w:type="gramStart"/>
      <w:r>
        <w:t>B</w:t>
      </w:r>
      <w:proofErr w:type="gramEnd"/>
      <w:r>
        <w:t xml:space="preserve">, являющаяся ведущим профилактическим мероприятием, проводится в соответствии с национальным </w:t>
      </w:r>
      <w:proofErr w:type="spellStart"/>
      <w:r>
        <w:t>календарем</w:t>
      </w:r>
      <w:proofErr w:type="spellEnd"/>
      <w:r>
        <w:t xml:space="preserve"> профилактических прививок, </w:t>
      </w:r>
      <w:proofErr w:type="spellStart"/>
      <w:r>
        <w:t>календарем</w:t>
      </w:r>
      <w:proofErr w:type="spellEnd"/>
      <w:r>
        <w:t xml:space="preserve"> профилактических прививок по эпидемическим показаниям и инструкциями по применению медицинских иммунобиологических препаратов.</w:t>
      </w:r>
    </w:p>
    <w:p w:rsidR="005061D6" w:rsidRDefault="005061D6" w:rsidP="001D208C">
      <w:pPr>
        <w:pStyle w:val="ConsPlusNormal"/>
        <w:spacing w:before="240" w:after="60"/>
        <w:ind w:firstLine="540"/>
        <w:jc w:val="both"/>
      </w:pPr>
      <w:r>
        <w:t>762. Поствакцинальный иммунитет против ВГ</w:t>
      </w:r>
      <w:proofErr w:type="gramStart"/>
      <w:r>
        <w:t>B</w:t>
      </w:r>
      <w:proofErr w:type="gramEnd"/>
      <w:r>
        <w:t xml:space="preserve"> связан с выработкой анти-</w:t>
      </w:r>
      <w:proofErr w:type="spellStart"/>
      <w:r>
        <w:t>HBs</w:t>
      </w:r>
      <w:proofErr w:type="spellEnd"/>
      <w:r>
        <w:t xml:space="preserve"> и стимулированием T-клеток иммунологической памяти. Показателем эффективности вакцинации является обнаружение анти-</w:t>
      </w:r>
      <w:proofErr w:type="spellStart"/>
      <w:r>
        <w:t>HBs</w:t>
      </w:r>
      <w:proofErr w:type="spellEnd"/>
      <w:r>
        <w:t xml:space="preserve"> в сыворотке (плазме) крови в концентрации более 10 </w:t>
      </w:r>
      <w:proofErr w:type="spellStart"/>
      <w:r>
        <w:t>мМЕ</w:t>
      </w:r>
      <w:proofErr w:type="spellEnd"/>
      <w:r>
        <w:t>/мл через 1 - 2 месяца после введения последней дозы первичной серии вакцинации против Г</w:t>
      </w:r>
      <w:proofErr w:type="gramStart"/>
      <w:r>
        <w:t>B</w:t>
      </w:r>
      <w:proofErr w:type="gramEnd"/>
      <w:r>
        <w:t>. Отсутствие анти-</w:t>
      </w:r>
      <w:proofErr w:type="spellStart"/>
      <w:r>
        <w:t>HBs</w:t>
      </w:r>
      <w:proofErr w:type="spellEnd"/>
      <w:r>
        <w:t xml:space="preserve"> в более </w:t>
      </w:r>
      <w:proofErr w:type="spellStart"/>
      <w:r>
        <w:t>отдаленные</w:t>
      </w:r>
      <w:proofErr w:type="spellEnd"/>
      <w:r>
        <w:t xml:space="preserve"> сроки не является признаком неэффективности вакцинации против Г</w:t>
      </w:r>
      <w:proofErr w:type="gramStart"/>
      <w:r>
        <w:t>B</w:t>
      </w:r>
      <w:proofErr w:type="gramEnd"/>
      <w:r>
        <w:t>.</w:t>
      </w:r>
    </w:p>
    <w:p w:rsidR="005061D6" w:rsidRDefault="005061D6" w:rsidP="001D208C">
      <w:pPr>
        <w:pStyle w:val="ConsPlusNormal"/>
        <w:spacing w:before="240" w:after="60"/>
        <w:ind w:firstLine="540"/>
        <w:jc w:val="both"/>
      </w:pPr>
      <w:r>
        <w:t>763. Профилактика инфицирования вирусными гепатитами B и C при оказании медицинской помощи.</w:t>
      </w:r>
    </w:p>
    <w:p w:rsidR="005061D6" w:rsidRDefault="005061D6" w:rsidP="001D208C">
      <w:pPr>
        <w:pStyle w:val="ConsPlusNormal"/>
        <w:spacing w:before="240" w:after="60"/>
        <w:ind w:firstLine="540"/>
        <w:jc w:val="both"/>
      </w:pPr>
      <w:r>
        <w:t>Основой профилактики инфицирования ВГ</w:t>
      </w:r>
      <w:proofErr w:type="gramStart"/>
      <w:r>
        <w:t>B</w:t>
      </w:r>
      <w:proofErr w:type="gramEnd"/>
      <w:r>
        <w:t xml:space="preserve"> и ВГC при оказании медицинской помощи является соблюдение требований санитарно-противоэпидемического режима в МО в соответствии с санитарно-эпидемиологическими требованиями.</w:t>
      </w:r>
    </w:p>
    <w:p w:rsidR="005061D6" w:rsidRDefault="005061D6" w:rsidP="001D208C">
      <w:pPr>
        <w:pStyle w:val="ConsPlusNormal"/>
        <w:spacing w:before="240" w:after="60"/>
        <w:ind w:firstLine="540"/>
        <w:jc w:val="both"/>
      </w:pPr>
      <w:r>
        <w:t>764. Контроль и оценка состояния санитарно-противоэпидемического режима в МО проводятся специалистами органов, осуществляющих государственный санитарно-эпидемиологический надзор, и врачом-эпидемиологом МО. Соблюдение санитарно-противоэпидемического режима в МО обеспечивает руководитель данной организации.</w:t>
      </w:r>
    </w:p>
    <w:p w:rsidR="005061D6" w:rsidRDefault="005061D6" w:rsidP="001D208C">
      <w:pPr>
        <w:pStyle w:val="ConsPlusNormal"/>
        <w:spacing w:before="240" w:after="60"/>
        <w:ind w:firstLine="540"/>
        <w:jc w:val="both"/>
      </w:pPr>
      <w:r>
        <w:t>765. Меры, направленные на предотвращение инфицирования ВГ</w:t>
      </w:r>
      <w:proofErr w:type="gramStart"/>
      <w:r>
        <w:t>B</w:t>
      </w:r>
      <w:proofErr w:type="gramEnd"/>
      <w:r>
        <w:t xml:space="preserve"> и ВГC при оказании медицинской помощи, включают:</w:t>
      </w:r>
    </w:p>
    <w:p w:rsidR="005061D6" w:rsidRDefault="005061D6" w:rsidP="001D208C">
      <w:pPr>
        <w:pStyle w:val="ConsPlusNormal"/>
        <w:spacing w:before="240" w:after="60"/>
        <w:ind w:firstLine="540"/>
        <w:jc w:val="both"/>
      </w:pPr>
      <w:r>
        <w:t>соблюдение требований к дезинфекции, предстерилизационной обработке и стерилизации медицинских изделий, а также требований к сбору, обеззараживанию, временному хранению и транспортированию медицинских отходов, образующихся в МО;</w:t>
      </w:r>
    </w:p>
    <w:p w:rsidR="005061D6" w:rsidRDefault="005061D6" w:rsidP="001D208C">
      <w:pPr>
        <w:pStyle w:val="ConsPlusNormal"/>
        <w:spacing w:before="240" w:after="60"/>
        <w:ind w:firstLine="540"/>
        <w:jc w:val="both"/>
      </w:pPr>
      <w:r>
        <w:t>обеспечение МО медицинскими изделиями однократного применения, необходимым медицинским и санитарно-техническим оборудованием, современными медицинскими инструментами, средствами дезинфекции (в том числе кожными антисептиками), стерилизации и индивидуальной защиты;</w:t>
      </w:r>
    </w:p>
    <w:p w:rsidR="005061D6" w:rsidRDefault="005061D6" w:rsidP="001D208C">
      <w:pPr>
        <w:pStyle w:val="ConsPlusNormal"/>
        <w:spacing w:before="240" w:after="60"/>
        <w:ind w:firstLine="540"/>
        <w:jc w:val="both"/>
      </w:pPr>
      <w:r>
        <w:t>обследование медицинского персонала и поступающих в стационар пациентов на наличие в сыворотке крови маркеров инфицирования Г</w:t>
      </w:r>
      <w:proofErr w:type="gramStart"/>
      <w:r>
        <w:t>B</w:t>
      </w:r>
      <w:proofErr w:type="gramEnd"/>
      <w:r>
        <w:t xml:space="preserve"> и ГC (в соответствии с </w:t>
      </w:r>
      <w:hyperlink w:anchor="Par16565" w:tooltip="КОНТИНГЕНТЫ," w:history="1">
        <w:r>
          <w:rPr>
            <w:color w:val="0000FF"/>
          </w:rPr>
          <w:t>приложениями 16</w:t>
        </w:r>
      </w:hyperlink>
      <w:r>
        <w:t xml:space="preserve"> - </w:t>
      </w:r>
      <w:hyperlink w:anchor="Par16704" w:tooltip="КОНТИНГЕНТЫ," w:history="1">
        <w:r>
          <w:rPr>
            <w:color w:val="0000FF"/>
          </w:rPr>
          <w:t>18</w:t>
        </w:r>
      </w:hyperlink>
      <w:r>
        <w:t xml:space="preserve"> к Санитарным правилам);</w:t>
      </w:r>
    </w:p>
    <w:p w:rsidR="005061D6" w:rsidRDefault="005061D6" w:rsidP="001D208C">
      <w:pPr>
        <w:pStyle w:val="ConsPlusNormal"/>
        <w:spacing w:before="240" w:after="60"/>
        <w:ind w:firstLine="540"/>
        <w:jc w:val="both"/>
      </w:pPr>
      <w:r>
        <w:lastRenderedPageBreak/>
        <w:t>сбор эпидемиологического анамнеза при поступлении больных, особенно в отделения риска (трансплантации, гемодиализа, гематологии, хирургии и другие).</w:t>
      </w:r>
    </w:p>
    <w:p w:rsidR="005061D6" w:rsidRDefault="005061D6" w:rsidP="001D208C">
      <w:pPr>
        <w:pStyle w:val="ConsPlusNormal"/>
        <w:spacing w:before="240" w:after="60"/>
        <w:ind w:firstLine="540"/>
        <w:jc w:val="both"/>
      </w:pPr>
      <w:r>
        <w:t>766. Профилактика профессионального инфицирования ВГ</w:t>
      </w:r>
      <w:proofErr w:type="gramStart"/>
      <w:r>
        <w:t>B</w:t>
      </w:r>
      <w:proofErr w:type="gramEnd"/>
      <w:r>
        <w:t xml:space="preserve"> и ВГC медицинских работников проводится в соответствии с требованиями к организации профилактических и противоэпидемических мероприятий в медицинских организациях.</w:t>
      </w:r>
    </w:p>
    <w:p w:rsidR="005061D6" w:rsidRDefault="005061D6" w:rsidP="001D208C">
      <w:pPr>
        <w:pStyle w:val="ConsPlusNormal"/>
        <w:spacing w:before="240" w:after="60"/>
        <w:ind w:firstLine="540"/>
        <w:jc w:val="both"/>
      </w:pPr>
      <w:r>
        <w:t>767. С целью профилактики профессиональных заражений Г</w:t>
      </w:r>
      <w:proofErr w:type="gramStart"/>
      <w:r>
        <w:t>B</w:t>
      </w:r>
      <w:proofErr w:type="gramEnd"/>
      <w:r>
        <w:t xml:space="preserve"> и ГC проводится:</w:t>
      </w:r>
    </w:p>
    <w:p w:rsidR="005061D6" w:rsidRDefault="005061D6" w:rsidP="001D208C">
      <w:pPr>
        <w:pStyle w:val="ConsPlusNormal"/>
        <w:spacing w:before="240" w:after="60"/>
        <w:ind w:firstLine="540"/>
        <w:jc w:val="both"/>
      </w:pPr>
      <w:r>
        <w:t>выявление лиц, инфицированных ВГ</w:t>
      </w:r>
      <w:proofErr w:type="gramStart"/>
      <w:r>
        <w:t>B</w:t>
      </w:r>
      <w:proofErr w:type="gramEnd"/>
      <w:r>
        <w:t xml:space="preserve"> и ВГC среди медицинского персонала в ходе проведения предварительных и периодических медицинских осмотров;</w:t>
      </w:r>
    </w:p>
    <w:p w:rsidR="005061D6" w:rsidRDefault="005061D6" w:rsidP="001D208C">
      <w:pPr>
        <w:pStyle w:val="ConsPlusNormal"/>
        <w:spacing w:before="240" w:after="60"/>
        <w:ind w:firstLine="540"/>
        <w:jc w:val="both"/>
      </w:pPr>
      <w:r>
        <w:t>ежегодное обследование медицинских работников с определением концентрации анти-</w:t>
      </w:r>
      <w:proofErr w:type="spellStart"/>
      <w:proofErr w:type="gramStart"/>
      <w:r>
        <w:t>HBs</w:t>
      </w:r>
      <w:proofErr w:type="spellEnd"/>
      <w:proofErr w:type="gramEnd"/>
      <w:r>
        <w:t>;</w:t>
      </w:r>
    </w:p>
    <w:p w:rsidR="005061D6" w:rsidRDefault="005061D6" w:rsidP="001D208C">
      <w:pPr>
        <w:pStyle w:val="ConsPlusNormal"/>
        <w:spacing w:before="240" w:after="60"/>
        <w:ind w:firstLine="540"/>
        <w:jc w:val="both"/>
      </w:pPr>
      <w:r>
        <w:t>вакцинация одной дозой вакцины против гепатита B медицинских работников, у которых концентрация анти-</w:t>
      </w:r>
      <w:proofErr w:type="spellStart"/>
      <w:proofErr w:type="gramStart"/>
      <w:r>
        <w:t>HBs</w:t>
      </w:r>
      <w:proofErr w:type="spellEnd"/>
      <w:proofErr w:type="gramEnd"/>
      <w:r>
        <w:t xml:space="preserve"> менее 10 </w:t>
      </w:r>
      <w:proofErr w:type="spellStart"/>
      <w:r>
        <w:t>мМЕ</w:t>
      </w:r>
      <w:proofErr w:type="spellEnd"/>
      <w:r>
        <w:t>/мл;</w:t>
      </w:r>
    </w:p>
    <w:p w:rsidR="005061D6" w:rsidRDefault="005061D6" w:rsidP="001D208C">
      <w:pPr>
        <w:pStyle w:val="ConsPlusNormal"/>
        <w:spacing w:before="240" w:after="60"/>
        <w:ind w:firstLine="540"/>
        <w:jc w:val="both"/>
      </w:pPr>
      <w:proofErr w:type="spellStart"/>
      <w:r>
        <w:t>учет</w:t>
      </w:r>
      <w:proofErr w:type="spellEnd"/>
      <w:r>
        <w:t xml:space="preserve"> случаев получения микротравм персоналом, аварийных ситуаций, связанных с попаданием крови и других биологических жидкостей на кожу и слизистые оболочки;</w:t>
      </w:r>
    </w:p>
    <w:p w:rsidR="005061D6" w:rsidRDefault="005061D6" w:rsidP="001D208C">
      <w:pPr>
        <w:pStyle w:val="ConsPlusNormal"/>
        <w:spacing w:before="240" w:after="60"/>
        <w:ind w:firstLine="540"/>
        <w:jc w:val="both"/>
      </w:pPr>
      <w:r>
        <w:t>экстренная профилактика Г</w:t>
      </w:r>
      <w:proofErr w:type="gramStart"/>
      <w:r>
        <w:t>B</w:t>
      </w:r>
      <w:proofErr w:type="gramEnd"/>
      <w:r>
        <w:t>.</w:t>
      </w:r>
    </w:p>
    <w:p w:rsidR="005061D6" w:rsidRDefault="005061D6" w:rsidP="001D208C">
      <w:pPr>
        <w:pStyle w:val="ConsPlusNormal"/>
        <w:spacing w:after="60"/>
        <w:ind w:firstLine="540"/>
        <w:jc w:val="both"/>
      </w:pPr>
    </w:p>
    <w:p w:rsidR="005061D6" w:rsidRDefault="005061D6" w:rsidP="001D208C">
      <w:pPr>
        <w:pStyle w:val="ConsPlusTitle"/>
        <w:spacing w:after="60"/>
        <w:jc w:val="center"/>
        <w:outlineLvl w:val="2"/>
      </w:pPr>
      <w:r>
        <w:t>Профилактика Г</w:t>
      </w:r>
      <w:proofErr w:type="gramStart"/>
      <w:r>
        <w:t>B</w:t>
      </w:r>
      <w:proofErr w:type="gramEnd"/>
      <w:r>
        <w:t xml:space="preserve"> и ГC при переливании донорской</w:t>
      </w:r>
    </w:p>
    <w:p w:rsidR="005061D6" w:rsidRDefault="005061D6" w:rsidP="001D208C">
      <w:pPr>
        <w:pStyle w:val="ConsPlusTitle"/>
        <w:spacing w:after="60"/>
        <w:jc w:val="center"/>
      </w:pPr>
      <w:r>
        <w:t>крови и ее компонентов, пересадке органов и тканей,</w:t>
      </w:r>
    </w:p>
    <w:p w:rsidR="005061D6" w:rsidRDefault="005061D6" w:rsidP="001D208C">
      <w:pPr>
        <w:pStyle w:val="ConsPlusTitle"/>
        <w:spacing w:after="60"/>
        <w:jc w:val="center"/>
      </w:pPr>
      <w:r>
        <w:t xml:space="preserve">искусственном </w:t>
      </w:r>
      <w:proofErr w:type="gramStart"/>
      <w:r>
        <w:t>оплодотворении</w:t>
      </w:r>
      <w:proofErr w:type="gramEnd"/>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768. Профилактика инфицирования ВГ</w:t>
      </w:r>
      <w:proofErr w:type="gramStart"/>
      <w:r>
        <w:t>B</w:t>
      </w:r>
      <w:proofErr w:type="gramEnd"/>
      <w:r>
        <w:t xml:space="preserve"> и ВГC при переливании донорской крови и (или) ее компонентов, пересадке органов (тканей) или искусственном оплодотворении включает мероприятия по обеспечению безопасности при заготовке, хранении, транспортировке и клиническом использовании донорских материалов.</w:t>
      </w:r>
    </w:p>
    <w:p w:rsidR="005061D6" w:rsidRDefault="005061D6" w:rsidP="001D208C">
      <w:pPr>
        <w:pStyle w:val="ConsPlusNormal"/>
        <w:spacing w:before="240" w:after="60"/>
        <w:ind w:firstLine="540"/>
        <w:jc w:val="both"/>
      </w:pPr>
      <w:r>
        <w:t xml:space="preserve">769. </w:t>
      </w:r>
      <w:proofErr w:type="gramStart"/>
      <w:r>
        <w:t xml:space="preserve">Порядок обследования доноров крови и других биоматериалов, допуска их к донорству, противопоказания к донорству, содержание работы с </w:t>
      </w:r>
      <w:proofErr w:type="spellStart"/>
      <w:r>
        <w:t>отстраненными</w:t>
      </w:r>
      <w:proofErr w:type="spellEnd"/>
      <w:r>
        <w:t xml:space="preserve"> от донорства лицами и требования к противоэпидемическому режиму в организациях, осуществляющих заготовку, хранение и транспортировку донорской крови и (или) ее компонентов и других донорских материалов, определяются в соответствии со </w:t>
      </w:r>
      <w:hyperlink r:id="rId35" w:history="1">
        <w:proofErr w:type="spellStart"/>
        <w:r>
          <w:rPr>
            <w:color w:val="0000FF"/>
          </w:rPr>
          <w:t>статьей</w:t>
        </w:r>
        <w:proofErr w:type="spellEnd"/>
        <w:r>
          <w:rPr>
            <w:color w:val="0000FF"/>
          </w:rPr>
          <w:t xml:space="preserve"> 2</w:t>
        </w:r>
      </w:hyperlink>
      <w:r>
        <w:t xml:space="preserve"> Федерального закона от 20.07.2012 N 125-ФЗ "О донорстве крови и ее</w:t>
      </w:r>
      <w:proofErr w:type="gramEnd"/>
      <w:r>
        <w:t xml:space="preserve"> компонентов" и санитарно-эпидемиологическими требованиями.</w:t>
      </w:r>
    </w:p>
    <w:p w:rsidR="005061D6" w:rsidRDefault="005061D6" w:rsidP="001D208C">
      <w:pPr>
        <w:pStyle w:val="ConsPlusNormal"/>
        <w:spacing w:before="240" w:after="60"/>
        <w:ind w:firstLine="540"/>
        <w:jc w:val="both"/>
      </w:pPr>
      <w:r>
        <w:t xml:space="preserve">770. </w:t>
      </w:r>
      <w:proofErr w:type="gramStart"/>
      <w:r>
        <w:t xml:space="preserve">В целях обеспечения безопасности клинического использования донорской крови и (или) ее компонентов осуществляется </w:t>
      </w:r>
      <w:proofErr w:type="spellStart"/>
      <w:r>
        <w:t>прослеживаемость</w:t>
      </w:r>
      <w:proofErr w:type="spellEnd"/>
      <w:r>
        <w:t xml:space="preserve"> данных о доноре, </w:t>
      </w:r>
      <w:proofErr w:type="spellStart"/>
      <w:r>
        <w:t>донациях</w:t>
      </w:r>
      <w:proofErr w:type="spellEnd"/>
      <w:r>
        <w:t>, заготовленных донорской крови и (или) ее компонентов, расходных материалах, образцах крови донора, режимах хранения и транспортировки донорской крови и (или) ее компонентов, образцах крови реципиента, исполнителях работ, а также о соответствии требованиям безопасности проводимых работ по заготовке, транспортировке, хранению и клиническому использованию</w:t>
      </w:r>
      <w:proofErr w:type="gramEnd"/>
      <w:r>
        <w:t xml:space="preserve"> донорской крови и (или) ее компонентов.</w:t>
      </w:r>
    </w:p>
    <w:p w:rsidR="005061D6" w:rsidRDefault="005061D6" w:rsidP="001D208C">
      <w:pPr>
        <w:pStyle w:val="ConsPlusNormal"/>
        <w:spacing w:before="240" w:after="60"/>
        <w:ind w:firstLine="540"/>
        <w:jc w:val="both"/>
      </w:pPr>
      <w:proofErr w:type="spellStart"/>
      <w:r>
        <w:t>Прослеживаемость</w:t>
      </w:r>
      <w:proofErr w:type="spellEnd"/>
      <w:r>
        <w:t xml:space="preserve"> данных достигается посредством их идентификации на всех этапах от медицинского обследования донора до конечного использования его донорской крови и (или) ее компонентов, включая утилизацию, с последовательным внесением соответствующей информации в медицинскую документацию и базу данных донорства крови и ее компонентов.</w:t>
      </w:r>
    </w:p>
    <w:p w:rsidR="005061D6" w:rsidRDefault="005061D6" w:rsidP="001D208C">
      <w:pPr>
        <w:pStyle w:val="ConsPlusNormal"/>
        <w:spacing w:before="240" w:after="60"/>
        <w:ind w:firstLine="540"/>
        <w:jc w:val="both"/>
      </w:pPr>
      <w:r>
        <w:lastRenderedPageBreak/>
        <w:t xml:space="preserve">771. Безопасность донорской крови (ее компонентов), донорских органов (тканей)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w:t>
      </w:r>
      <w:proofErr w:type="spellStart"/>
      <w:r>
        <w:t>гемотрансмиссивных</w:t>
      </w:r>
      <w:proofErr w:type="spellEnd"/>
      <w:r>
        <w:t xml:space="preserve"> инфекций, в том числе ВГ</w:t>
      </w:r>
      <w:proofErr w:type="gramStart"/>
      <w:r>
        <w:t>B</w:t>
      </w:r>
      <w:proofErr w:type="gramEnd"/>
      <w:r>
        <w:t xml:space="preserve"> и ВГC, с использованием иммунохимических и молекулярно-биологических методов.</w:t>
      </w:r>
    </w:p>
    <w:p w:rsidR="005061D6" w:rsidRDefault="005061D6" w:rsidP="001D208C">
      <w:pPr>
        <w:pStyle w:val="ConsPlusNormal"/>
        <w:spacing w:before="240" w:after="60"/>
        <w:ind w:firstLine="540"/>
        <w:jc w:val="both"/>
      </w:pPr>
      <w:r>
        <w:t xml:space="preserve">772. Молекулярно-биологические исследования на </w:t>
      </w:r>
      <w:proofErr w:type="spellStart"/>
      <w:r>
        <w:t>маркеры</w:t>
      </w:r>
      <w:proofErr w:type="spellEnd"/>
      <w:r>
        <w:t xml:space="preserve"> вирусов иммунодефицита человека (ВИЧ-инфекции), гепатитов B и C проводятся для всех </w:t>
      </w:r>
      <w:proofErr w:type="spellStart"/>
      <w:r>
        <w:t>серонегативных</w:t>
      </w:r>
      <w:proofErr w:type="spellEnd"/>
      <w:r>
        <w:t xml:space="preserve"> образцов крови доноров. Допускается одновременное проведение молекулярно-биологических и иммунохимических исследований образцов крови доноров.</w:t>
      </w:r>
    </w:p>
    <w:p w:rsidR="005061D6" w:rsidRDefault="005061D6" w:rsidP="001D208C">
      <w:pPr>
        <w:pStyle w:val="ConsPlusNormal"/>
        <w:spacing w:before="240" w:after="60"/>
        <w:ind w:firstLine="540"/>
        <w:jc w:val="both"/>
      </w:pPr>
      <w:r>
        <w:t>773. Персонал организаций, осуществляющих заготовку, хранение, транспортировку и клиническое использование донорской крови и ее компонентов, органов и тканей, подлежит обследованию на наличие маркеров инфицирования Г</w:t>
      </w:r>
      <w:proofErr w:type="gramStart"/>
      <w:r>
        <w:t>B</w:t>
      </w:r>
      <w:proofErr w:type="gramEnd"/>
      <w:r>
        <w:t xml:space="preserve"> и ГC в соответствии с </w:t>
      </w:r>
      <w:hyperlink w:anchor="Par16565" w:tooltip="КОНТИНГЕНТЫ," w:history="1">
        <w:r>
          <w:rPr>
            <w:color w:val="0000FF"/>
          </w:rPr>
          <w:t>приложением 16</w:t>
        </w:r>
      </w:hyperlink>
      <w:r>
        <w:t xml:space="preserve"> и </w:t>
      </w:r>
      <w:hyperlink w:anchor="Par16631" w:tooltip="КОНТИНГЕНТЫ," w:history="1">
        <w:r>
          <w:rPr>
            <w:color w:val="0000FF"/>
          </w:rPr>
          <w:t>17</w:t>
        </w:r>
      </w:hyperlink>
      <w:r>
        <w:t xml:space="preserve"> к Санитарным правилам.</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 xml:space="preserve">Профилактика заражения </w:t>
      </w:r>
      <w:proofErr w:type="spellStart"/>
      <w:r>
        <w:t>новорожденных</w:t>
      </w:r>
      <w:proofErr w:type="spellEnd"/>
      <w:r>
        <w:t xml:space="preserve"> от инфицированных ВГ</w:t>
      </w:r>
      <w:proofErr w:type="gramStart"/>
      <w:r>
        <w:t>B</w:t>
      </w:r>
      <w:proofErr w:type="gramEnd"/>
    </w:p>
    <w:p w:rsidR="005061D6" w:rsidRDefault="005061D6" w:rsidP="001D208C">
      <w:pPr>
        <w:pStyle w:val="ConsPlusTitle"/>
        <w:spacing w:after="60"/>
        <w:jc w:val="center"/>
      </w:pPr>
      <w:r>
        <w:t>или ВГ</w:t>
      </w:r>
      <w:proofErr w:type="gramStart"/>
      <w:r>
        <w:t>C</w:t>
      </w:r>
      <w:proofErr w:type="gramEnd"/>
      <w:r>
        <w:t xml:space="preserve"> матерей</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 xml:space="preserve">774. Обследование беременных проводится в периоды, указанные в </w:t>
      </w:r>
      <w:hyperlink w:anchor="Par16565" w:tooltip="КОНТИНГЕНТЫ," w:history="1">
        <w:r>
          <w:rPr>
            <w:color w:val="0000FF"/>
          </w:rPr>
          <w:t>приложениях 16</w:t>
        </w:r>
      </w:hyperlink>
      <w:r>
        <w:t xml:space="preserve"> и </w:t>
      </w:r>
      <w:hyperlink w:anchor="Par16631" w:tooltip="КОНТИНГЕНТЫ," w:history="1">
        <w:r>
          <w:rPr>
            <w:color w:val="0000FF"/>
          </w:rPr>
          <w:t>17</w:t>
        </w:r>
      </w:hyperlink>
      <w:r>
        <w:t xml:space="preserve"> к Санитарным правилам.</w:t>
      </w:r>
    </w:p>
    <w:p w:rsidR="005061D6" w:rsidRDefault="005061D6" w:rsidP="001D208C">
      <w:pPr>
        <w:pStyle w:val="ConsPlusNormal"/>
        <w:spacing w:before="240" w:after="60"/>
        <w:ind w:firstLine="540"/>
        <w:jc w:val="both"/>
      </w:pPr>
      <w:r>
        <w:t>775. Беременные с Г</w:t>
      </w:r>
      <w:proofErr w:type="gramStart"/>
      <w:r>
        <w:t>B</w:t>
      </w:r>
      <w:proofErr w:type="gramEnd"/>
      <w:r>
        <w:t xml:space="preserve"> или ГC подлежат госпитализации в перинатальные центры, специализированные отделения (палаты) роддомов с обеспечением противоэпидемического режима.</w:t>
      </w:r>
    </w:p>
    <w:p w:rsidR="005061D6" w:rsidRDefault="005061D6" w:rsidP="001D208C">
      <w:pPr>
        <w:pStyle w:val="ConsPlusNormal"/>
        <w:spacing w:before="240" w:after="60"/>
        <w:ind w:firstLine="540"/>
        <w:jc w:val="both"/>
      </w:pPr>
      <w:r>
        <w:t xml:space="preserve">776. </w:t>
      </w:r>
      <w:proofErr w:type="spellStart"/>
      <w:r>
        <w:t>Новорожденным</w:t>
      </w:r>
      <w:proofErr w:type="spellEnd"/>
      <w:r>
        <w:t>, родившимся от инфицированных ВГ</w:t>
      </w:r>
      <w:proofErr w:type="gramStart"/>
      <w:r>
        <w:t>B</w:t>
      </w:r>
      <w:proofErr w:type="gramEnd"/>
      <w:r>
        <w:t xml:space="preserve"> матерей или </w:t>
      </w:r>
      <w:proofErr w:type="spellStart"/>
      <w:r>
        <w:t>перенесших</w:t>
      </w:r>
      <w:proofErr w:type="spellEnd"/>
      <w:r>
        <w:t xml:space="preserve"> ГB в третьем триместре беременности, вакцинация против ГB проводится в соответствии с национальным </w:t>
      </w:r>
      <w:proofErr w:type="spellStart"/>
      <w:r>
        <w:t>календарем</w:t>
      </w:r>
      <w:proofErr w:type="spellEnd"/>
      <w:r>
        <w:t xml:space="preserve"> профилактических прививок.</w:t>
      </w:r>
    </w:p>
    <w:p w:rsidR="005061D6" w:rsidRDefault="005061D6" w:rsidP="001D208C">
      <w:pPr>
        <w:pStyle w:val="ConsPlusNormal"/>
        <w:spacing w:before="240" w:after="60"/>
        <w:ind w:firstLine="540"/>
        <w:jc w:val="both"/>
      </w:pPr>
      <w:r>
        <w:t>777. Все дети, родившиеся от женщин, инфицированных ВГ</w:t>
      </w:r>
      <w:proofErr w:type="gramStart"/>
      <w:r>
        <w:t>B</w:t>
      </w:r>
      <w:proofErr w:type="gramEnd"/>
      <w:r>
        <w:t xml:space="preserve"> или </w:t>
      </w:r>
      <w:proofErr w:type="spellStart"/>
      <w:r>
        <w:t>перенесших</w:t>
      </w:r>
      <w:proofErr w:type="spellEnd"/>
      <w:r>
        <w:t xml:space="preserve"> ОГB в третьем триместре беременности, подлежат диспансерному наблюдению в детской поликлинике по месту жительства с определением активности </w:t>
      </w:r>
      <w:proofErr w:type="spellStart"/>
      <w:r>
        <w:t>АлАТ</w:t>
      </w:r>
      <w:proofErr w:type="spellEnd"/>
      <w:r>
        <w:t xml:space="preserve"> сыворотки крови и исследованием на </w:t>
      </w:r>
      <w:proofErr w:type="spellStart"/>
      <w:r>
        <w:t>HBsAg</w:t>
      </w:r>
      <w:proofErr w:type="spellEnd"/>
      <w:r>
        <w:t xml:space="preserve"> в 4 - 6 месяцев.</w:t>
      </w:r>
    </w:p>
    <w:p w:rsidR="005061D6" w:rsidRDefault="005061D6" w:rsidP="001D208C">
      <w:pPr>
        <w:pStyle w:val="ConsPlusNormal"/>
        <w:spacing w:before="240" w:after="60"/>
        <w:ind w:firstLine="540"/>
        <w:jc w:val="both"/>
      </w:pPr>
      <w:r>
        <w:t xml:space="preserve">778. В случае, если при </w:t>
      </w:r>
      <w:proofErr w:type="spellStart"/>
      <w:r>
        <w:t>скрининговом</w:t>
      </w:r>
      <w:proofErr w:type="spellEnd"/>
      <w:r>
        <w:t xml:space="preserve"> обследовании в первом триместре беременности </w:t>
      </w:r>
      <w:proofErr w:type="spellStart"/>
      <w:r>
        <w:t>anti</w:t>
      </w:r>
      <w:proofErr w:type="spellEnd"/>
      <w:r>
        <w:t>-HCV выявлены впервые в жизни, но РНК ВГ</w:t>
      </w:r>
      <w:proofErr w:type="gramStart"/>
      <w:r>
        <w:t>C</w:t>
      </w:r>
      <w:proofErr w:type="gramEnd"/>
      <w:r>
        <w:t xml:space="preserve"> не выявляется, то следующее обследование на наличие указанных маркеров инфицирования ВГC проводится в третьем триместре беременности. Если при повторном обследовании женщины в третьем триместре беременности также выявляются </w:t>
      </w:r>
      <w:proofErr w:type="spellStart"/>
      <w:r>
        <w:t>anti</w:t>
      </w:r>
      <w:proofErr w:type="spellEnd"/>
      <w:r>
        <w:t>-HCV при отсутствии РНК ВГ</w:t>
      </w:r>
      <w:proofErr w:type="gramStart"/>
      <w:r>
        <w:t>C</w:t>
      </w:r>
      <w:proofErr w:type="gramEnd"/>
      <w:r>
        <w:t>, указанный случай в дальнейшем не считается подозрительным на ГC. Для установления возможных причин положительного результата (</w:t>
      </w:r>
      <w:proofErr w:type="spellStart"/>
      <w:r>
        <w:t>реконвалесцент</w:t>
      </w:r>
      <w:proofErr w:type="spellEnd"/>
      <w:r>
        <w:t xml:space="preserve"> ОГ</w:t>
      </w:r>
      <w:proofErr w:type="gramStart"/>
      <w:r>
        <w:t>C</w:t>
      </w:r>
      <w:proofErr w:type="gramEnd"/>
      <w:r>
        <w:t xml:space="preserve"> или ложноположительный результат) дополнительное обследование на </w:t>
      </w:r>
      <w:proofErr w:type="spellStart"/>
      <w:r>
        <w:t>anti</w:t>
      </w:r>
      <w:proofErr w:type="spellEnd"/>
      <w:r>
        <w:t>-HCV проводится через 6 месяцев после родов.</w:t>
      </w:r>
    </w:p>
    <w:p w:rsidR="005061D6" w:rsidRDefault="005061D6" w:rsidP="001D208C">
      <w:pPr>
        <w:pStyle w:val="ConsPlusNormal"/>
        <w:spacing w:before="240" w:after="60"/>
        <w:ind w:firstLine="540"/>
        <w:jc w:val="both"/>
      </w:pPr>
      <w:r>
        <w:t xml:space="preserve">779. Беременные женщины с </w:t>
      </w:r>
      <w:proofErr w:type="spellStart"/>
      <w:r>
        <w:t>подтвержденным</w:t>
      </w:r>
      <w:proofErr w:type="spellEnd"/>
      <w:r>
        <w:t xml:space="preserve"> диагнозом ОГ</w:t>
      </w:r>
      <w:proofErr w:type="gramStart"/>
      <w:r>
        <w:t>C</w:t>
      </w:r>
      <w:proofErr w:type="gramEnd"/>
      <w:r>
        <w:t xml:space="preserve"> или ХГC подлежат госпитализации по клиническим показаниям в специализированные отделения (палаты) акушерских стационаров или перинатальные центры. </w:t>
      </w:r>
      <w:proofErr w:type="spellStart"/>
      <w:r>
        <w:t>Прием</w:t>
      </w:r>
      <w:proofErr w:type="spellEnd"/>
      <w:r>
        <w:t xml:space="preserve"> родов производят в специально выделенной палате, в том числе в боксе, где мать с </w:t>
      </w:r>
      <w:proofErr w:type="spellStart"/>
      <w:r>
        <w:t>ребенком</w:t>
      </w:r>
      <w:proofErr w:type="spellEnd"/>
      <w:r>
        <w:t xml:space="preserve"> находится до выписки. При необходимости оперативного вмешательства используют операционную обсервационного отделения.</w:t>
      </w:r>
    </w:p>
    <w:p w:rsidR="005061D6" w:rsidRDefault="005061D6" w:rsidP="001D208C">
      <w:pPr>
        <w:pStyle w:val="ConsPlusNormal"/>
        <w:spacing w:before="240" w:after="60"/>
        <w:ind w:firstLine="540"/>
        <w:jc w:val="both"/>
      </w:pPr>
      <w:r>
        <w:lastRenderedPageBreak/>
        <w:t>780. В случае наличия Г</w:t>
      </w:r>
      <w:proofErr w:type="gramStart"/>
      <w:r>
        <w:t>B</w:t>
      </w:r>
      <w:proofErr w:type="gramEnd"/>
      <w:r>
        <w:t xml:space="preserve"> или ГC у беременной проведение естественных родов не запрещается.</w:t>
      </w:r>
    </w:p>
    <w:p w:rsidR="005061D6" w:rsidRDefault="005061D6" w:rsidP="001D208C">
      <w:pPr>
        <w:pStyle w:val="ConsPlusNormal"/>
        <w:spacing w:before="240" w:after="60"/>
        <w:ind w:firstLine="540"/>
        <w:jc w:val="both"/>
      </w:pPr>
      <w:proofErr w:type="spellStart"/>
      <w:r>
        <w:t>Новорожденным</w:t>
      </w:r>
      <w:proofErr w:type="spellEnd"/>
      <w:r>
        <w:t>, родившимся от инфицированных ВГ</w:t>
      </w:r>
      <w:proofErr w:type="gramStart"/>
      <w:r>
        <w:t>C</w:t>
      </w:r>
      <w:proofErr w:type="gramEnd"/>
      <w:r>
        <w:t xml:space="preserve"> матерей, проводится вакцинация, в том числе против </w:t>
      </w:r>
      <w:proofErr w:type="spellStart"/>
      <w:r>
        <w:t>туберкулеза</w:t>
      </w:r>
      <w:proofErr w:type="spellEnd"/>
      <w:r>
        <w:t xml:space="preserve"> и гепатита B, в соответствии с национальным </w:t>
      </w:r>
      <w:proofErr w:type="spellStart"/>
      <w:r>
        <w:t>календарем</w:t>
      </w:r>
      <w:proofErr w:type="spellEnd"/>
      <w:r>
        <w:t xml:space="preserve"> профилактических прививок.</w:t>
      </w:r>
    </w:p>
    <w:p w:rsidR="005061D6" w:rsidRDefault="005061D6" w:rsidP="001D208C">
      <w:pPr>
        <w:pStyle w:val="ConsPlusNormal"/>
        <w:spacing w:before="240" w:after="60"/>
        <w:ind w:firstLine="540"/>
        <w:jc w:val="both"/>
      </w:pPr>
      <w:r>
        <w:t>В случае наличия Г</w:t>
      </w:r>
      <w:proofErr w:type="gramStart"/>
      <w:r>
        <w:t>C</w:t>
      </w:r>
      <w:proofErr w:type="gramEnd"/>
      <w:r>
        <w:t xml:space="preserve"> у матери грудное вскармливание не запрещается.</w:t>
      </w:r>
    </w:p>
    <w:p w:rsidR="005061D6" w:rsidRDefault="005061D6" w:rsidP="001D208C">
      <w:pPr>
        <w:pStyle w:val="ConsPlusNormal"/>
        <w:spacing w:before="240" w:after="60"/>
        <w:ind w:firstLine="540"/>
        <w:jc w:val="both"/>
      </w:pPr>
      <w:r>
        <w:t>781. Профилактика вирусных гепатитов в организациях коммунально-бытового назначения, оказывающих парикмахерские и косметические услуги.</w:t>
      </w:r>
    </w:p>
    <w:p w:rsidR="005061D6" w:rsidRDefault="005061D6" w:rsidP="001D208C">
      <w:pPr>
        <w:pStyle w:val="ConsPlusNormal"/>
        <w:spacing w:before="240" w:after="60"/>
        <w:ind w:firstLine="540"/>
        <w:jc w:val="both"/>
      </w:pPr>
      <w:r>
        <w:t xml:space="preserve">782. В организациях коммунально-бытового назначения, оказывающих парикмахерские и косметические услуги, помимо установленных Санитарными правилами требований, должны соблюдаться требования санитарных правил </w:t>
      </w:r>
      <w:hyperlink r:id="rId36" w:history="1">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&lt;37&gt;.</w:t>
      </w:r>
    </w:p>
    <w:p w:rsidR="005061D6" w:rsidRDefault="005061D6" w:rsidP="001D208C">
      <w:pPr>
        <w:pStyle w:val="ConsPlusNormal"/>
        <w:spacing w:before="240" w:after="60"/>
        <w:ind w:firstLine="540"/>
        <w:jc w:val="both"/>
      </w:pPr>
      <w:r>
        <w:t>--------------------------------</w:t>
      </w:r>
    </w:p>
    <w:p w:rsidR="005061D6" w:rsidRDefault="005061D6" w:rsidP="001D208C">
      <w:pPr>
        <w:pStyle w:val="ConsPlusNormal"/>
        <w:spacing w:before="240" w:after="60"/>
        <w:ind w:firstLine="540"/>
        <w:jc w:val="both"/>
      </w:pPr>
      <w:r>
        <w:t xml:space="preserve">&lt;37&gt; Утверждены </w:t>
      </w:r>
      <w:hyperlink r:id="rId37" w:history="1">
        <w:r>
          <w:rPr>
            <w:color w:val="0000FF"/>
          </w:rPr>
          <w:t>постановлением</w:t>
        </w:r>
      </w:hyperlink>
      <w:r>
        <w:t xml:space="preserve"> Главного государственного санитарного врача Российской Федерации от 24.12.2020 N 44 (зарегистрировано Минюстом России 30.12.2020, </w:t>
      </w:r>
      <w:proofErr w:type="gramStart"/>
      <w:r>
        <w:t>регистрационный</w:t>
      </w:r>
      <w:proofErr w:type="gramEnd"/>
      <w:r>
        <w:t xml:space="preserve"> N 61953).</w:t>
      </w:r>
    </w:p>
    <w:p w:rsidR="005061D6" w:rsidRDefault="005061D6" w:rsidP="001D208C">
      <w:pPr>
        <w:pStyle w:val="ConsPlusNormal"/>
        <w:spacing w:after="60"/>
        <w:ind w:firstLine="540"/>
        <w:jc w:val="both"/>
      </w:pPr>
    </w:p>
    <w:p w:rsidR="005061D6" w:rsidRDefault="005061D6" w:rsidP="001D208C">
      <w:pPr>
        <w:pStyle w:val="ConsPlusNormal"/>
        <w:spacing w:after="60"/>
        <w:ind w:firstLine="540"/>
        <w:jc w:val="both"/>
      </w:pPr>
      <w:r>
        <w:t>Все манипуляции, которые могут привести к повреждению кожных покровов и слизистых оболочек, осуществляются с применением стерильных инструментов и материалов. Изделия многократного применения перед стерилизацией подлежат предстерилизационной очистке.</w:t>
      </w:r>
    </w:p>
    <w:p w:rsidR="005061D6" w:rsidRDefault="005061D6" w:rsidP="001D208C">
      <w:pPr>
        <w:pStyle w:val="ConsPlusNormal"/>
        <w:spacing w:after="60"/>
        <w:jc w:val="center"/>
      </w:pPr>
    </w:p>
    <w:p w:rsidR="005061D6" w:rsidRDefault="005061D6" w:rsidP="001D208C">
      <w:pPr>
        <w:pStyle w:val="ConsPlusTitle"/>
        <w:spacing w:after="60"/>
        <w:jc w:val="center"/>
        <w:outlineLvl w:val="2"/>
      </w:pPr>
      <w:r>
        <w:t xml:space="preserve">Гигиеническое воспитание и </w:t>
      </w:r>
      <w:proofErr w:type="gramStart"/>
      <w:r>
        <w:t>обучение граждан по вопросам</w:t>
      </w:r>
      <w:proofErr w:type="gramEnd"/>
    </w:p>
    <w:p w:rsidR="005061D6" w:rsidRDefault="005061D6" w:rsidP="001D208C">
      <w:pPr>
        <w:pStyle w:val="ConsPlusTitle"/>
        <w:spacing w:after="60"/>
        <w:jc w:val="center"/>
      </w:pPr>
      <w:r>
        <w:t>профилактики вирусных гепатитов B и C</w:t>
      </w:r>
    </w:p>
    <w:p w:rsidR="005061D6" w:rsidRDefault="005061D6" w:rsidP="001D208C">
      <w:pPr>
        <w:pStyle w:val="ConsPlusNormal"/>
        <w:spacing w:after="60"/>
        <w:jc w:val="center"/>
      </w:pPr>
    </w:p>
    <w:p w:rsidR="005061D6" w:rsidRDefault="005061D6" w:rsidP="001D208C">
      <w:pPr>
        <w:pStyle w:val="ConsPlusNormal"/>
        <w:spacing w:after="60"/>
        <w:ind w:firstLine="540"/>
        <w:jc w:val="both"/>
      </w:pPr>
      <w:r>
        <w:t>783. Гигиеническое воспитание граждан предусматривает информирование населения об основных симптомах Г</w:t>
      </w:r>
      <w:proofErr w:type="gramStart"/>
      <w:r>
        <w:t>B</w:t>
      </w:r>
      <w:proofErr w:type="gramEnd"/>
      <w:r>
        <w:t xml:space="preserve"> и ГC, мерах специфической и неспецифической профилактики, методах диагностики, важности своевременной вакцинопрофилактики, обследования, необходимости диспансерного наблюдения и лечения больных.</w:t>
      </w:r>
    </w:p>
    <w:p w:rsidR="005061D6" w:rsidRDefault="005061D6" w:rsidP="001D208C">
      <w:pPr>
        <w:pStyle w:val="ConsPlusNormal"/>
        <w:spacing w:before="240" w:after="60"/>
        <w:ind w:firstLine="540"/>
        <w:jc w:val="both"/>
      </w:pPr>
      <w:r>
        <w:t>784. Гигиеническое воспитание населения проводится МО, специалистами органов, осуществляющих федеральный государственный санитарно-эпидемиологический надзор, работниками организаций, осуществляющих образовательную деятельность, представителями общественных организаций.</w:t>
      </w:r>
    </w:p>
    <w:p w:rsidR="005061D6" w:rsidRDefault="005061D6" w:rsidP="001D208C">
      <w:pPr>
        <w:pStyle w:val="ConsPlusNormal"/>
        <w:spacing w:before="240" w:after="60"/>
        <w:ind w:firstLine="540"/>
        <w:jc w:val="both"/>
      </w:pPr>
      <w:r>
        <w:t>785. Информирование населения осуществляется с использованием информационно-телекоммуникационной сети "Интернет", средств массовой информации, листовок, плакатов, бюллетеней, а также в ходе консультирования больных и контактных лиц.</w:t>
      </w:r>
    </w:p>
    <w:p w:rsidR="00483FD4" w:rsidRDefault="003C2909" w:rsidP="001D208C">
      <w:pPr>
        <w:spacing w:after="60"/>
        <w:sectPr w:rsidR="00483FD4" w:rsidSect="001D208C">
          <w:headerReference w:type="default" r:id="rId38"/>
          <w:footerReference w:type="default" r:id="rId39"/>
          <w:pgSz w:w="11906" w:h="16838"/>
          <w:pgMar w:top="1440" w:right="566" w:bottom="1440" w:left="1133" w:header="397" w:footer="0" w:gutter="0"/>
          <w:cols w:space="720"/>
          <w:noEndnote/>
          <w:docGrid w:linePitch="299"/>
        </w:sectPr>
      </w:pPr>
      <w:r>
        <w:br w:type="page"/>
      </w:r>
    </w:p>
    <w:p w:rsidR="003C2909" w:rsidRDefault="003C2909" w:rsidP="001D208C">
      <w:pPr>
        <w:pStyle w:val="ConsPlusNormal"/>
        <w:spacing w:after="60"/>
        <w:jc w:val="right"/>
        <w:outlineLvl w:val="1"/>
      </w:pPr>
      <w:r>
        <w:lastRenderedPageBreak/>
        <w:t>Приложение 13</w:t>
      </w:r>
    </w:p>
    <w:p w:rsidR="003C2909" w:rsidRDefault="003C2909" w:rsidP="001D208C">
      <w:pPr>
        <w:pStyle w:val="ConsPlusNormal"/>
        <w:spacing w:after="60"/>
        <w:jc w:val="right"/>
      </w:pPr>
      <w:r>
        <w:t>к СП 3.3686-21</w:t>
      </w:r>
    </w:p>
    <w:p w:rsidR="003C2909" w:rsidRDefault="003C2909" w:rsidP="001D208C">
      <w:pPr>
        <w:pStyle w:val="ConsPlusNormal"/>
        <w:spacing w:after="60"/>
        <w:jc w:val="both"/>
      </w:pPr>
    </w:p>
    <w:p w:rsidR="003C2909" w:rsidRDefault="003C2909" w:rsidP="001D208C">
      <w:pPr>
        <w:pStyle w:val="ConsPlusTitle"/>
        <w:spacing w:after="60"/>
        <w:jc w:val="center"/>
      </w:pPr>
      <w:r>
        <w:t>КОНТИНГЕНТЫ,</w:t>
      </w:r>
    </w:p>
    <w:p w:rsidR="003C2909" w:rsidRDefault="003C2909" w:rsidP="001D208C">
      <w:pPr>
        <w:pStyle w:val="ConsPlusTitle"/>
        <w:spacing w:after="60"/>
        <w:jc w:val="center"/>
      </w:pPr>
      <w:r>
        <w:t>ПОДЛЕЖАЩИЕ ОБЯЗАТЕЛЬНОМУ МЕДИЦИНСКОМУ ОСВИДЕТЕЛЬСТВОВАНИЮ</w:t>
      </w:r>
    </w:p>
    <w:p w:rsidR="003C2909" w:rsidRDefault="003C2909" w:rsidP="001D208C">
      <w:pPr>
        <w:pStyle w:val="ConsPlusTitle"/>
        <w:spacing w:after="60"/>
        <w:jc w:val="center"/>
      </w:pPr>
      <w:r>
        <w:t xml:space="preserve">НА ВИЧ-ИНФЕКЦИЮ И </w:t>
      </w:r>
      <w:proofErr w:type="gramStart"/>
      <w:r>
        <w:t>РЕКОМЕНДУЕМЫЕ</w:t>
      </w:r>
      <w:proofErr w:type="gramEnd"/>
      <w:r>
        <w:t xml:space="preserve"> ДЛЯ ДОБРОВОЛЬНОГО</w:t>
      </w:r>
    </w:p>
    <w:p w:rsidR="003C2909" w:rsidRDefault="003C2909" w:rsidP="001D208C">
      <w:pPr>
        <w:pStyle w:val="ConsPlusTitle"/>
        <w:spacing w:after="60"/>
        <w:jc w:val="center"/>
      </w:pPr>
      <w:r>
        <w:t>ОБСЛЕДОВАНИЯ НА ВИЧ-ИНФЕКЦИЮ</w:t>
      </w:r>
    </w:p>
    <w:p w:rsidR="003C2909" w:rsidRDefault="003C2909" w:rsidP="001D208C">
      <w:pPr>
        <w:pStyle w:val="ConsPlusNormal"/>
        <w:spacing w:after="60"/>
        <w:jc w:val="both"/>
      </w:pPr>
    </w:p>
    <w:tbl>
      <w:tblPr>
        <w:tblW w:w="5000" w:type="pct"/>
        <w:tblCellMar>
          <w:top w:w="102" w:type="dxa"/>
          <w:left w:w="62" w:type="dxa"/>
          <w:bottom w:w="102" w:type="dxa"/>
          <w:right w:w="62" w:type="dxa"/>
        </w:tblCellMar>
        <w:tblLook w:val="0000" w:firstRow="0" w:lastRow="0" w:firstColumn="0" w:lastColumn="0" w:noHBand="0" w:noVBand="0"/>
      </w:tblPr>
      <w:tblGrid>
        <w:gridCol w:w="5488"/>
        <w:gridCol w:w="4843"/>
      </w:tblGrid>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Контингенты</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Длительность наблюдения и кратность обследования</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outlineLvl w:val="2"/>
            </w:pPr>
            <w:bookmarkStart w:id="2" w:name="Par16267"/>
            <w:bookmarkEnd w:id="2"/>
            <w:r>
              <w:t>Раздел I. Обязательному медицинскому освидетельствованию на ВИЧ-инфекцию подлежат</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Доноры крови, плазмы крови, спермы и других биологических жидкостей, тканей и органов.</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каждом взятии донорского материала</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Врачи, средний и младший медицинский персонал Центров по профилактике и борьбе со СПИД, медицинских организаций, занятые непосредственным обследованием, диагностикой, лечением, обслуживанием, а также проведением судебно-медицинской экспертизы и другой работы с лицами, инфицированными вирусом иммунодефицита человека, имеющие с ними непосредственный контакт. Медицинские работники в стационарах (отделениях) хирургического профиля</w:t>
            </w:r>
          </w:p>
        </w:tc>
        <w:tc>
          <w:tcPr>
            <w:tcW w:w="2344" w:type="pct"/>
            <w:vMerge w:val="restar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на работу и при периодических медицинских осмотрах</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Врачи, средний и младший медицинский персонал лабораторий, которые осуществляют обследование населения на ВИЧ-инфекцию и исследование крови и биологических материалов, полученных от лиц, инфицированных вирусом иммунодефицита человека</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Научные работники, специалисты, служащие и рабочие научно-исследовательских учреждений, предприятий (производств) по изготовлению медицинских иммунобиологических препаратов и других организаций, работа которых связана с материалами, содержащими вирус иммунодефицита человека</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Лица при призыве на военную службу, поступающие на военную службу (</w:t>
            </w:r>
            <w:proofErr w:type="spellStart"/>
            <w:r>
              <w:t>приравненную</w:t>
            </w:r>
            <w:proofErr w:type="spellEnd"/>
            <w:r>
              <w:t xml:space="preserve"> службу) по контракту, поступающие в военно-учебные заведения (учебные военные центры, </w:t>
            </w:r>
            <w:r>
              <w:lastRenderedPageBreak/>
              <w:t>военные кафедры, факультеты военного обучения)</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lastRenderedPageBreak/>
              <w:t>При призыве, поступлении на службу, при поступлении в военно-учебные заведения</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lastRenderedPageBreak/>
              <w:t>Иностранные граждане и лица без гражданства</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обращении за получением разрешения на гражданство, вида на жительство, патента или разрешения на работу в Российской Федерации, разрешения о временном пребывании, при въезде на территорию Российской Федерации иностранных граждан на срок более 3-х месяцев, лица, обращающиеся за получением статуса беженца, либо лица, ищущие убежища</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outlineLvl w:val="2"/>
            </w:pPr>
            <w:bookmarkStart w:id="3" w:name="Par16278"/>
            <w:bookmarkEnd w:id="3"/>
            <w:r>
              <w:t>Раздел II. Рекомендуются для добровольного обследования на ВИЧ</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Беременные</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постановке на </w:t>
            </w:r>
            <w:proofErr w:type="spellStart"/>
            <w:r>
              <w:t>учет</w:t>
            </w:r>
            <w:proofErr w:type="spellEnd"/>
            <w:r>
              <w:t xml:space="preserve"> по беременности, а также на сроке </w:t>
            </w:r>
            <w:proofErr w:type="spellStart"/>
            <w:r>
              <w:t>гестации</w:t>
            </w:r>
            <w:proofErr w:type="spellEnd"/>
            <w:r>
              <w:t xml:space="preserve"> 30 +/- 2 недели</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Беременные, не обследованные до родов или обследованные только до 28-й недели беременности</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обращении в медицинские организации, при поступлении на роды </w:t>
            </w:r>
            <w:proofErr w:type="gramStart"/>
            <w:r>
              <w:t>экспресс-методом</w:t>
            </w:r>
            <w:proofErr w:type="gramEnd"/>
            <w:r>
              <w:t xml:space="preserve"> с дальнейшим подтверждением стандартным методом</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Беременные, имеющие высокий риск заражения ВИЧ (ВИЧ-инфицированные половые </w:t>
            </w:r>
            <w:proofErr w:type="spellStart"/>
            <w:r>
              <w:t>партнеры</w:t>
            </w:r>
            <w:proofErr w:type="spellEnd"/>
            <w:r>
              <w:t>, употребление психоактивных веществ и другие)</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постановке на </w:t>
            </w:r>
            <w:proofErr w:type="spellStart"/>
            <w:r>
              <w:t>учет</w:t>
            </w:r>
            <w:proofErr w:type="spellEnd"/>
            <w:r>
              <w:t xml:space="preserve">, затем через каждые 3 месяца, а также при поступлении на роды </w:t>
            </w:r>
            <w:proofErr w:type="gramStart"/>
            <w:r>
              <w:t>экспресс-методом</w:t>
            </w:r>
            <w:proofErr w:type="gramEnd"/>
            <w:r>
              <w:t xml:space="preserve"> с дальнейшим стандартным подтверждением, независимо от количества исследований во время беременности</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Мужья, половые </w:t>
            </w:r>
            <w:proofErr w:type="spellStart"/>
            <w:r>
              <w:t>партнеры</w:t>
            </w:r>
            <w:proofErr w:type="spellEnd"/>
            <w:r>
              <w:t xml:space="preserve"> всех женщин, поставленных на </w:t>
            </w:r>
            <w:proofErr w:type="spellStart"/>
            <w:r>
              <w:t>учет</w:t>
            </w:r>
            <w:proofErr w:type="spellEnd"/>
            <w:r>
              <w:t xml:space="preserve"> по беременности</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Как минимум однократно при постановке беременной на </w:t>
            </w:r>
            <w:proofErr w:type="spellStart"/>
            <w:r>
              <w:t>учет</w:t>
            </w:r>
            <w:proofErr w:type="spellEnd"/>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Дети, </w:t>
            </w:r>
            <w:proofErr w:type="spellStart"/>
            <w:r>
              <w:t>рожденные</w:t>
            </w:r>
            <w:proofErr w:type="spellEnd"/>
            <w:r>
              <w:t xml:space="preserve"> матерями, не обследованными на ВИЧ во время беременности и родов</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Исследование на антитела к ВИЧ при рождении, дальнейшая тактика наблюдения определяется по результатам тестирования</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Дети, </w:t>
            </w:r>
            <w:proofErr w:type="spellStart"/>
            <w:r>
              <w:t>рожденные</w:t>
            </w:r>
            <w:proofErr w:type="spellEnd"/>
            <w:r>
              <w:t xml:space="preserve"> ВИЧ-инфицированными матерями</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Исследование на ДНК или РНК ВИЧ в возрасте 1,5 - 2 месяцев. Повторное исследование - в зависимости от результата:</w:t>
            </w:r>
          </w:p>
          <w:p w:rsidR="003C2909" w:rsidRDefault="003C2909" w:rsidP="001D208C">
            <w:pPr>
              <w:pStyle w:val="ConsPlusNormal"/>
              <w:spacing w:after="60"/>
              <w:jc w:val="both"/>
            </w:pPr>
            <w:r>
              <w:t>- при первом положительном результате - в кратчайшие сроки;</w:t>
            </w:r>
          </w:p>
          <w:p w:rsidR="003C2909" w:rsidRDefault="003C2909" w:rsidP="001D208C">
            <w:pPr>
              <w:pStyle w:val="ConsPlusNormal"/>
              <w:spacing w:after="60"/>
              <w:jc w:val="both"/>
            </w:pPr>
            <w:r>
              <w:t>при первом отрицательном результате - в возрасте 4 - 6 месяцев.</w:t>
            </w:r>
          </w:p>
          <w:p w:rsidR="003C2909" w:rsidRDefault="003C2909" w:rsidP="001D208C">
            <w:pPr>
              <w:pStyle w:val="ConsPlusNormal"/>
              <w:spacing w:after="60"/>
              <w:jc w:val="both"/>
            </w:pPr>
            <w:r>
              <w:t xml:space="preserve">При наличии высокого риска заражения ВИЧ исследование на ДНК или РНК ВИЧ проводится в более ранние сроки: </w:t>
            </w:r>
            <w:proofErr w:type="gramStart"/>
            <w:r>
              <w:t>в первые</w:t>
            </w:r>
            <w:proofErr w:type="gramEnd"/>
            <w:r>
              <w:t xml:space="preserve"> 48 часов жизни </w:t>
            </w:r>
            <w:proofErr w:type="spellStart"/>
            <w:r>
              <w:t>ребенка</w:t>
            </w:r>
            <w:proofErr w:type="spellEnd"/>
            <w:r>
              <w:t xml:space="preserve"> и в возрасте 14 - 21 дня. Исследование на антитела к ВИЧ: при рождении, в 6 - 12 месяцев, далее по </w:t>
            </w:r>
            <w:r>
              <w:lastRenderedPageBreak/>
              <w:t>показаниям до верификации диагноза.</w:t>
            </w:r>
          </w:p>
          <w:p w:rsidR="003C2909" w:rsidRDefault="003C2909" w:rsidP="001D208C">
            <w:pPr>
              <w:pStyle w:val="ConsPlusNormal"/>
              <w:spacing w:after="60"/>
              <w:jc w:val="both"/>
            </w:pPr>
            <w:r>
              <w:t xml:space="preserve">Обследование на антитела к ВИЧ по контакту (после снятия с диспансерного </w:t>
            </w:r>
            <w:proofErr w:type="spellStart"/>
            <w:r>
              <w:t>учета</w:t>
            </w:r>
            <w:proofErr w:type="spellEnd"/>
            <w:r>
              <w:t>) рекомендуется проводить в возрасте 3 лет.</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lastRenderedPageBreak/>
              <w:t>Дети, получавшие грудное вскармливание от ВИЧ-инфицированной женщины</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Исследование на ДНК или РНК ВИЧ после полного прекращения грудного вскармливания: через 4 - 6 недель, 3, 6 месяцев. Исследование на антитела к ВИЧ после полного прекращения грудного вскармливания: через 3, 6 месяцев, далее по показаниям до верификации диагноза.</w:t>
            </w:r>
          </w:p>
          <w:p w:rsidR="003C2909" w:rsidRDefault="003C2909" w:rsidP="001D208C">
            <w:pPr>
              <w:pStyle w:val="ConsPlusNormal"/>
              <w:spacing w:after="60"/>
              <w:jc w:val="both"/>
            </w:pPr>
            <w:r>
              <w:t xml:space="preserve">Обследование на антитела к ВИЧ по контакту (после снятия с диспансерного </w:t>
            </w:r>
            <w:proofErr w:type="spellStart"/>
            <w:r>
              <w:t>учета</w:t>
            </w:r>
            <w:proofErr w:type="spellEnd"/>
            <w:r>
              <w:t>) рекомендуется проводить в возрасте 3 лет.</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outlineLvl w:val="3"/>
            </w:pPr>
            <w:r>
              <w:t>Лица, относящиеся к уязвимым группам населения</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 xml:space="preserve">Лица, употребляющие </w:t>
            </w:r>
            <w:proofErr w:type="spellStart"/>
            <w:r>
              <w:t>психоактивные</w:t>
            </w:r>
            <w:proofErr w:type="spellEnd"/>
            <w:r>
              <w:t xml:space="preserve"> вещества</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обращении за медицинской помощью в наркологические учреждения и реабилитационные центры, при получении медицинской помощи в отношении гепатитов B и C, в последующее - 1 раз в 12 месяцев.</w:t>
            </w:r>
          </w:p>
          <w:p w:rsidR="003C2909" w:rsidRDefault="003C2909" w:rsidP="001D208C">
            <w:pPr>
              <w:pStyle w:val="ConsPlusNormal"/>
              <w:spacing w:after="60"/>
              <w:jc w:val="both"/>
            </w:pPr>
            <w:r>
              <w:t>При прохождении освидетельствования на употребление ПАВ, при нахождении в изоляторах временного содержания системы МВД России, учреждениях ФСИН России.</w:t>
            </w:r>
          </w:p>
          <w:p w:rsidR="003C2909" w:rsidRDefault="003C2909" w:rsidP="001D208C">
            <w:pPr>
              <w:pStyle w:val="ConsPlusNormal"/>
              <w:spacing w:after="60"/>
              <w:jc w:val="both"/>
            </w:pPr>
            <w:r>
              <w:t xml:space="preserve">При выездной и стационарной профилактической работе неправительственных организаций, Центров СПИД и других уполномоченных организаций тестирование может проводиться </w:t>
            </w:r>
            <w:proofErr w:type="gramStart"/>
            <w:r>
              <w:t>экспресс-методом</w:t>
            </w:r>
            <w:proofErr w:type="gramEnd"/>
            <w:r>
              <w:t>.</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Мужчины, имеющие секс с мужчинами (МСМ)</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обращении за медицинской помощью.</w:t>
            </w:r>
          </w:p>
          <w:p w:rsidR="003C2909" w:rsidRDefault="003C2909" w:rsidP="001D208C">
            <w:pPr>
              <w:pStyle w:val="ConsPlusNormal"/>
              <w:spacing w:after="60"/>
              <w:jc w:val="both"/>
            </w:pPr>
            <w:r>
              <w:t xml:space="preserve">При выездной и стационарной профилактической работе неправительственных организаций, Центров СПИД и других уполномоченных организаций тестирование может проводиться </w:t>
            </w:r>
            <w:proofErr w:type="gramStart"/>
            <w:r>
              <w:t>экспресс-методом</w:t>
            </w:r>
            <w:proofErr w:type="gramEnd"/>
            <w:r>
              <w:t>.</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Лица, занимающиеся оказанием коммерческих сексуальных услуг, проституцией (КСР)</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выездной и стационарной профилактической работе неправительственных организаций, Центров СПИД и других уполномоченных </w:t>
            </w:r>
            <w:r>
              <w:lastRenderedPageBreak/>
              <w:t xml:space="preserve">организаций тестирование может проводиться </w:t>
            </w:r>
            <w:proofErr w:type="gramStart"/>
            <w:r>
              <w:t>экспресс-методом</w:t>
            </w:r>
            <w:proofErr w:type="gramEnd"/>
            <w:r>
              <w:t>.</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lastRenderedPageBreak/>
              <w:t xml:space="preserve">Внутренние трудовые мигранты, включая </w:t>
            </w:r>
            <w:proofErr w:type="gramStart"/>
            <w:r>
              <w:t>работающих</w:t>
            </w:r>
            <w:proofErr w:type="gramEnd"/>
            <w:r>
              <w:t xml:space="preserve"> вахтовым методом</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проведении профилактических мероприятий по ВИЧ-инфекции среди работающего населения</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Выявленные контактные лица при проведении эпидемиологического расследования (контакт с </w:t>
            </w:r>
            <w:proofErr w:type="gramStart"/>
            <w:r>
              <w:t>ВИЧ-позитивным</w:t>
            </w:r>
            <w:proofErr w:type="gramEnd"/>
            <w:r>
              <w:t>, при котором имелся риск заражения ВИЧ)</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лица, имевшего с ВИЧ-инфицированным контакт, в результате которого могло произойти заражение ВИЧ, через 3, 6, 12 месяцев после последнего контакта, в последующем при сохранении риска заражения - 1 раз в 12 месяцев.</w:t>
            </w:r>
          </w:p>
          <w:p w:rsidR="003C2909" w:rsidRDefault="003C2909" w:rsidP="001D208C">
            <w:pPr>
              <w:pStyle w:val="ConsPlusNormal"/>
              <w:spacing w:after="60"/>
              <w:jc w:val="both"/>
            </w:pPr>
            <w:r>
              <w:t>При выявлении ВИЧ-инфекции у женщины необходимо обследовать всех ее детей в возрасте до 10 лет</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Участники аварийной ситуации: потенциальный источник ВИЧ-инфекции и контактировавшее лицо (обследуются с целью </w:t>
            </w:r>
            <w:proofErr w:type="spellStart"/>
            <w:r>
              <w:t>постконтактной</w:t>
            </w:r>
            <w:proofErr w:type="spellEnd"/>
            <w:r>
              <w:t xml:space="preserve"> профилактики заражения)</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Все участники - при возникновении аварийной ситуации с попаданием крови и биологических жидкостей под кожу, на кожу и слизистые.</w:t>
            </w:r>
          </w:p>
          <w:p w:rsidR="003C2909" w:rsidRDefault="003C2909" w:rsidP="001D208C">
            <w:pPr>
              <w:pStyle w:val="ConsPlusNormal"/>
              <w:spacing w:after="60"/>
              <w:jc w:val="both"/>
            </w:pPr>
            <w:r>
              <w:t>Пострадавшие дополнительно обследуются через 3, 6, 12 месяцев после аварии</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Лица, находящиеся в местах лишения свободы</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освобождении из мест лишения свободы и в соответствии с клиническими и эпидемиологическими показаниями</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Больные с подозрением или </w:t>
            </w:r>
            <w:proofErr w:type="spellStart"/>
            <w:r>
              <w:t>подтвержденным</w:t>
            </w:r>
            <w:proofErr w:type="spellEnd"/>
            <w:r>
              <w:t xml:space="preserve"> диагнозом заболеваний, передающихся половым </w:t>
            </w:r>
            <w:proofErr w:type="spellStart"/>
            <w:r>
              <w:t>путем</w:t>
            </w:r>
            <w:proofErr w:type="spellEnd"/>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 и через 6 месяцев</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Больные с подозрением или </w:t>
            </w:r>
            <w:proofErr w:type="spellStart"/>
            <w:r>
              <w:t>подтвержденным</w:t>
            </w:r>
            <w:proofErr w:type="spellEnd"/>
            <w:r>
              <w:t xml:space="preserve"> диагнозом острого гепатита B или гепатита C</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 и через 6 месяцев</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Больные с подозрением или </w:t>
            </w:r>
            <w:proofErr w:type="spellStart"/>
            <w:r>
              <w:t>подтвержденным</w:t>
            </w:r>
            <w:proofErr w:type="spellEnd"/>
            <w:r>
              <w:t xml:space="preserve"> диагнозом хронического гепатита B или гепатита C, а также лица, у которых обнаруживаются </w:t>
            </w:r>
            <w:proofErr w:type="spellStart"/>
            <w:r>
              <w:t>маркеры</w:t>
            </w:r>
            <w:proofErr w:type="spellEnd"/>
            <w:r>
              <w:t xml:space="preserve"> ранее </w:t>
            </w:r>
            <w:proofErr w:type="spellStart"/>
            <w:r>
              <w:t>перенесенного</w:t>
            </w:r>
            <w:proofErr w:type="spellEnd"/>
            <w:r>
              <w:t xml:space="preserve"> гепатита B или C</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Лица в возрасте 18 - 60 лет в регионах Российской Федерации с </w:t>
            </w:r>
            <w:proofErr w:type="spellStart"/>
            <w:r>
              <w:t>генерализованной</w:t>
            </w:r>
            <w:proofErr w:type="spellEnd"/>
            <w:r>
              <w:t xml:space="preserve"> стадией эпидемии ВИЧ-инфекции (более 1% ВИЧ-инфицированных среди беременных женщин)</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обращении за медицинской помощью, в том числе при прохождении диспансеризации взрослого населения.</w:t>
            </w:r>
          </w:p>
          <w:p w:rsidR="003C2909" w:rsidRDefault="003C2909" w:rsidP="001D208C">
            <w:pPr>
              <w:pStyle w:val="ConsPlusNormal"/>
              <w:spacing w:after="60"/>
              <w:jc w:val="both"/>
            </w:pPr>
            <w:r>
              <w:t xml:space="preserve">При проведении акций и кампаний по привлечению к тестированию на ВИЧ, в том числе среди работающего населения, тестирование может проводиться </w:t>
            </w:r>
            <w:proofErr w:type="gramStart"/>
            <w:r>
              <w:t>экспресс-методом</w:t>
            </w:r>
            <w:proofErr w:type="gramEnd"/>
            <w:r>
              <w:t xml:space="preserve">. Частота тестирования - 1 раз в 12 </w:t>
            </w:r>
            <w:r>
              <w:lastRenderedPageBreak/>
              <w:t>месяцев.</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outlineLvl w:val="3"/>
            </w:pPr>
            <w:r>
              <w:lastRenderedPageBreak/>
              <w:t>Лица, обследуемые по клиническим показаниям</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хотя бы одним из следующих клинических проявлений:</w:t>
            </w:r>
          </w:p>
          <w:p w:rsidR="003C2909" w:rsidRDefault="003C2909" w:rsidP="001D208C">
            <w:pPr>
              <w:pStyle w:val="ConsPlusNormal"/>
              <w:spacing w:after="60"/>
              <w:jc w:val="both"/>
            </w:pPr>
            <w:r>
              <w:t>- лихорадка более 1 месяца;</w:t>
            </w:r>
          </w:p>
          <w:p w:rsidR="003C2909" w:rsidRDefault="003C2909" w:rsidP="001D208C">
            <w:pPr>
              <w:pStyle w:val="ConsPlusNormal"/>
              <w:spacing w:after="60"/>
              <w:jc w:val="both"/>
            </w:pPr>
            <w:r>
              <w:t>- увеличение лимфоузлов двух и более групп свыше 1 месяца;</w:t>
            </w:r>
          </w:p>
          <w:p w:rsidR="003C2909" w:rsidRDefault="003C2909" w:rsidP="001D208C">
            <w:pPr>
              <w:pStyle w:val="ConsPlusNormal"/>
              <w:spacing w:after="60"/>
              <w:jc w:val="both"/>
            </w:pPr>
            <w:r>
              <w:t>- диарея, длящаяся более 1 месяца;</w:t>
            </w:r>
          </w:p>
          <w:p w:rsidR="003C2909" w:rsidRDefault="003C2909" w:rsidP="001D208C">
            <w:pPr>
              <w:pStyle w:val="ConsPlusNormal"/>
              <w:spacing w:after="60"/>
              <w:jc w:val="both"/>
            </w:pPr>
            <w:r>
              <w:t>- необъяснимая потеря массы тела на 10 и более процентов</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клинических проявлений</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затяжными, рецидивирующими и возвратными пневмониями или пневмониями, не поддающимися обычной терапии</w:t>
            </w:r>
          </w:p>
        </w:tc>
        <w:tc>
          <w:tcPr>
            <w:tcW w:w="2344" w:type="pct"/>
            <w:vMerge w:val="restar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затяжными и рецидивирующими гнойно-бактериальными или паразитарными заболеваниями, сепсисом</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подострым энцефалитом и слабоумием у ранее здоровых лиц</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Больные с </w:t>
            </w:r>
            <w:proofErr w:type="gramStart"/>
            <w:r>
              <w:t>волосистой</w:t>
            </w:r>
            <w:proofErr w:type="gramEnd"/>
            <w:r>
              <w:t xml:space="preserve"> (ворсистой) </w:t>
            </w:r>
            <w:proofErr w:type="spellStart"/>
            <w:r>
              <w:t>лейкоплакией</w:t>
            </w:r>
            <w:proofErr w:type="spellEnd"/>
            <w:r>
              <w:t xml:space="preserve"> языка</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хроническими и рецидивирующими бактериальными, грибковыми и вирусными заболеваниями кожи и слизистых, в том числе с рецидивирующей пиодермией</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Женщины с хроническими воспалительными заболеваниями женской репродуктивной системы неясной этиологии</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Лица с анемиями и другими </w:t>
            </w:r>
            <w:proofErr w:type="spellStart"/>
            <w:r>
              <w:t>цитопениями</w:t>
            </w:r>
            <w:proofErr w:type="spellEnd"/>
            <w:r>
              <w:t xml:space="preserve"> (лейкопения, тромбоцитопения, </w:t>
            </w:r>
            <w:proofErr w:type="spellStart"/>
            <w:r>
              <w:t>лимфопения</w:t>
            </w:r>
            <w:proofErr w:type="spellEnd"/>
            <w:r>
              <w:t>) неясной этиологии</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outlineLvl w:val="3"/>
            </w:pPr>
            <w:r>
              <w:t xml:space="preserve">Больные с подозрением или </w:t>
            </w:r>
            <w:proofErr w:type="spellStart"/>
            <w:r>
              <w:t>подтвержденным</w:t>
            </w:r>
            <w:proofErr w:type="spellEnd"/>
            <w:r>
              <w:t xml:space="preserve"> диагнозом</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Саркомы </w:t>
            </w:r>
            <w:proofErr w:type="spellStart"/>
            <w:r>
              <w:t>Капоши</w:t>
            </w:r>
            <w:proofErr w:type="spellEnd"/>
          </w:p>
        </w:tc>
        <w:tc>
          <w:tcPr>
            <w:tcW w:w="2344" w:type="pct"/>
            <w:vMerge w:val="restar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Лимфомы</w:t>
            </w:r>
            <w:proofErr w:type="spellEnd"/>
            <w:r>
              <w:t xml:space="preserve"> мозга</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T-клеточного лейкоза</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lastRenderedPageBreak/>
              <w:t>Легочного</w:t>
            </w:r>
            <w:proofErr w:type="spellEnd"/>
            <w:r>
              <w:t xml:space="preserve"> и </w:t>
            </w:r>
            <w:proofErr w:type="spellStart"/>
            <w:r>
              <w:t>внелегочного</w:t>
            </w:r>
            <w:proofErr w:type="spellEnd"/>
            <w:r>
              <w:t xml:space="preserve"> </w:t>
            </w:r>
            <w:proofErr w:type="spellStart"/>
            <w:r>
              <w:t>туберкулеза</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Заболевания, обусловленного </w:t>
            </w:r>
            <w:proofErr w:type="spellStart"/>
            <w:r>
              <w:t>цитомегаловирусом</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Генерализованной</w:t>
            </w:r>
            <w:proofErr w:type="spellEnd"/>
            <w:r>
              <w:t xml:space="preserve"> или хронической формы инфекции, обусловленной вирусом простого герпеса</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Рецидивирующего опоясывающего лишая у лиц моложе 60 лет</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Инфекционного мононуклеоза (у лиц старше 13 лет)</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 и через 3 месяца после начала заболевания</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Пневмоцистоза (пневмонии)</w:t>
            </w:r>
          </w:p>
        </w:tc>
        <w:tc>
          <w:tcPr>
            <w:tcW w:w="2344" w:type="pct"/>
            <w:vMerge w:val="restar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постановке диагноза</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Токсоплазмоза с поражением центральной нервной системы.</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Криптококкоза</w:t>
            </w:r>
            <w:proofErr w:type="spellEnd"/>
            <w:r>
              <w:t xml:space="preserve"> (</w:t>
            </w:r>
            <w:proofErr w:type="spellStart"/>
            <w:r>
              <w:t>внелегочного</w:t>
            </w:r>
            <w:proofErr w:type="spellEnd"/>
            <w:r>
              <w:t>)</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Криптоспородиоза</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Изоспороза</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Гистоплазмоза</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Стронгилоидоза</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Кандидоза пищевода, бронхов, трахеи или </w:t>
            </w:r>
            <w:proofErr w:type="spellStart"/>
            <w:r>
              <w:t>легких</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Глубоких микозов</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Атипичных </w:t>
            </w:r>
            <w:proofErr w:type="spellStart"/>
            <w:r>
              <w:t>микобактериозов</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Прогрессирующей многоочаговой </w:t>
            </w:r>
            <w:proofErr w:type="spellStart"/>
            <w:r>
              <w:t>лейкоэнцефалопатии</w:t>
            </w:r>
            <w:proofErr w:type="spellEnd"/>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Рака шейки матки (инвазивный)</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Кокцидиомикоза</w:t>
            </w:r>
            <w:proofErr w:type="spellEnd"/>
            <w:r>
              <w:t xml:space="preserve"> (диссеминированного или </w:t>
            </w:r>
            <w:proofErr w:type="spellStart"/>
            <w:r>
              <w:t>внелегочного</w:t>
            </w:r>
            <w:proofErr w:type="spellEnd"/>
            <w:r>
              <w:t>)</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Лимфомы</w:t>
            </w:r>
            <w:proofErr w:type="spellEnd"/>
            <w:r>
              <w:t xml:space="preserve"> (в том числе </w:t>
            </w:r>
            <w:proofErr w:type="spellStart"/>
            <w:r>
              <w:t>неходжскинские</w:t>
            </w:r>
            <w:proofErr w:type="spellEnd"/>
            <w:r>
              <w:t xml:space="preserve">, </w:t>
            </w:r>
            <w:proofErr w:type="spellStart"/>
            <w:r>
              <w:t>иммунобластные</w:t>
            </w:r>
            <w:proofErr w:type="spellEnd"/>
            <w:r>
              <w:t xml:space="preserve">, </w:t>
            </w:r>
            <w:proofErr w:type="spellStart"/>
            <w:r>
              <w:t>лимфома</w:t>
            </w:r>
            <w:proofErr w:type="spellEnd"/>
            <w:r>
              <w:t xml:space="preserve"> </w:t>
            </w:r>
            <w:proofErr w:type="spellStart"/>
            <w:r>
              <w:t>Беркитта</w:t>
            </w:r>
            <w:proofErr w:type="spellEnd"/>
            <w:r>
              <w:t xml:space="preserve">, Болезнь </w:t>
            </w:r>
            <w:proofErr w:type="spellStart"/>
            <w:r>
              <w:t>Ходжкина</w:t>
            </w:r>
            <w:proofErr w:type="spellEnd"/>
            <w:r>
              <w:t xml:space="preserve"> и другие.)</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spellStart"/>
            <w:r>
              <w:t>Сальмонеллезных</w:t>
            </w:r>
            <w:proofErr w:type="spellEnd"/>
            <w:r>
              <w:t xml:space="preserve"> (не тифоидных) септицемий возвратных</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lastRenderedPageBreak/>
              <w:t xml:space="preserve">Бактериальных инфекций (множественных или возвратных) у </w:t>
            </w:r>
            <w:proofErr w:type="spellStart"/>
            <w:r>
              <w:t>ребенка</w:t>
            </w:r>
            <w:proofErr w:type="spellEnd"/>
            <w:r>
              <w:t xml:space="preserve"> в возрасте до 13 лет</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Интерстициальной лимфоидной пневмонии у </w:t>
            </w:r>
            <w:proofErr w:type="spellStart"/>
            <w:r>
              <w:t>ребенка</w:t>
            </w:r>
            <w:proofErr w:type="spellEnd"/>
            <w:r>
              <w:t xml:space="preserve"> в возрасте до 13 лет</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Дети в возрасте до 13 лет с подозрением или </w:t>
            </w:r>
            <w:proofErr w:type="spellStart"/>
            <w:r>
              <w:t>подтвержденным</w:t>
            </w:r>
            <w:proofErr w:type="spellEnd"/>
            <w:r>
              <w:t xml:space="preserve"> диагнозом онкологических заболеваний</w:t>
            </w:r>
          </w:p>
        </w:tc>
        <w:tc>
          <w:tcPr>
            <w:tcW w:w="2344" w:type="pct"/>
            <w:vMerge/>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Дети до 13 лет со следующими клиническими проявлениями:</w:t>
            </w:r>
          </w:p>
          <w:p w:rsidR="003C2909" w:rsidRDefault="003C2909" w:rsidP="001D208C">
            <w:pPr>
              <w:pStyle w:val="ConsPlusNormal"/>
              <w:spacing w:after="60"/>
              <w:jc w:val="both"/>
            </w:pPr>
            <w:r>
              <w:t>длительная необъяснимая гепат</w:t>
            </w:r>
            <w:proofErr w:type="gramStart"/>
            <w:r>
              <w:t>о-</w:t>
            </w:r>
            <w:proofErr w:type="gramEnd"/>
            <w:r>
              <w:t>(</w:t>
            </w:r>
            <w:proofErr w:type="spellStart"/>
            <w:r>
              <w:t>сплено</w:t>
            </w:r>
            <w:proofErr w:type="spellEnd"/>
            <w:r>
              <w:t>)-</w:t>
            </w:r>
            <w:proofErr w:type="spellStart"/>
            <w:r>
              <w:t>мегалия</w:t>
            </w:r>
            <w:proofErr w:type="spellEnd"/>
            <w:r>
              <w:t>;</w:t>
            </w:r>
          </w:p>
          <w:p w:rsidR="003C2909" w:rsidRDefault="003C2909" w:rsidP="001D208C">
            <w:pPr>
              <w:pStyle w:val="ConsPlusNormal"/>
              <w:spacing w:after="60"/>
              <w:jc w:val="both"/>
            </w:pPr>
            <w:proofErr w:type="spellStart"/>
            <w:r>
              <w:t>персистирующий</w:t>
            </w:r>
            <w:proofErr w:type="spellEnd"/>
            <w:r>
              <w:t>/рецидивирующий необъяснимый паротит;</w:t>
            </w:r>
          </w:p>
          <w:p w:rsidR="003C2909" w:rsidRDefault="003C2909" w:rsidP="001D208C">
            <w:pPr>
              <w:pStyle w:val="ConsPlusNormal"/>
              <w:spacing w:after="60"/>
              <w:jc w:val="both"/>
            </w:pPr>
            <w:r>
              <w:t>резкая задержка психомоторного и физического развития;</w:t>
            </w:r>
          </w:p>
          <w:p w:rsidR="003C2909" w:rsidRDefault="003C2909" w:rsidP="001D208C">
            <w:pPr>
              <w:pStyle w:val="ConsPlusNormal"/>
              <w:spacing w:after="60"/>
              <w:jc w:val="both"/>
            </w:pPr>
            <w:proofErr w:type="spellStart"/>
            <w:r>
              <w:t>нейтропения</w:t>
            </w:r>
            <w:proofErr w:type="spellEnd"/>
            <w:r>
              <w:t xml:space="preserve"> &lt; 0,5 x 10</w:t>
            </w:r>
            <w:r>
              <w:rPr>
                <w:vertAlign w:val="superscript"/>
              </w:rPr>
              <w:t>9</w:t>
            </w:r>
            <w:r>
              <w:t>/л</w:t>
            </w:r>
          </w:p>
          <w:p w:rsidR="003C2909" w:rsidRDefault="003C2909" w:rsidP="001D208C">
            <w:pPr>
              <w:pStyle w:val="ConsPlusNormal"/>
              <w:spacing w:after="60"/>
              <w:jc w:val="both"/>
            </w:pPr>
            <w:r>
              <w:t>тромбоцитопения &lt; 50 x 10</w:t>
            </w:r>
            <w:r>
              <w:rPr>
                <w:vertAlign w:val="superscript"/>
              </w:rPr>
              <w:t>9</w:t>
            </w:r>
            <w:r>
              <w:t>/л</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клинических проявлений</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Обследованные добровольно по инициативе пациента (при отсутствии других причин обследования)</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обращении с целью обследования</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outlineLvl w:val="3"/>
            </w:pPr>
            <w:r>
              <w:t>Контингенты, подлежащие обследованию по патологоанатомическим показаниям</w:t>
            </w:r>
          </w:p>
        </w:tc>
      </w:tr>
      <w:tr w:rsidR="003C2909" w:rsidTr="00EE7525">
        <w:tc>
          <w:tcPr>
            <w:tcW w:w="265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Умершие, в случае выявления патологоанатомических изменений, указывающих на СПИД; лица, у которых на вскрытии было обнаружено </w:t>
            </w:r>
            <w:proofErr w:type="spellStart"/>
            <w:r>
              <w:t>генерализованное</w:t>
            </w:r>
            <w:proofErr w:type="spellEnd"/>
            <w:r>
              <w:t xml:space="preserve"> увеличение лимфоузлов, </w:t>
            </w:r>
            <w:proofErr w:type="spellStart"/>
            <w:r>
              <w:t>туберкулез</w:t>
            </w:r>
            <w:proofErr w:type="spellEnd"/>
            <w:r>
              <w:t xml:space="preserve">; </w:t>
            </w:r>
            <w:proofErr w:type="spellStart"/>
            <w:r>
              <w:t>наркопотребители</w:t>
            </w:r>
            <w:proofErr w:type="spellEnd"/>
            <w:r>
              <w:t>; умершие в результате передозировки наркотиков, сепсиса, а также лица, умершие вследствие суицида</w:t>
            </w:r>
          </w:p>
        </w:tc>
        <w:tc>
          <w:tcPr>
            <w:tcW w:w="2344"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вскрытии трупа</w:t>
            </w:r>
          </w:p>
        </w:tc>
      </w:tr>
      <w:tr w:rsidR="003C2909" w:rsidTr="00EE7525">
        <w:tc>
          <w:tcPr>
            <w:tcW w:w="5000" w:type="pct"/>
            <w:gridSpan w:val="2"/>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ind w:firstLine="283"/>
              <w:jc w:val="both"/>
            </w:pPr>
            <w:r>
              <w:t>&lt;*&gt; Проходят освидетельствование на наличие антител к ВИЧ добровольно с обязательным д</w:t>
            </w:r>
            <w:proofErr w:type="gramStart"/>
            <w:r>
              <w:t>о-</w:t>
            </w:r>
            <w:proofErr w:type="gramEnd"/>
            <w:r>
              <w:t xml:space="preserve"> и </w:t>
            </w:r>
            <w:proofErr w:type="spellStart"/>
            <w:r>
              <w:t>послетестовым</w:t>
            </w:r>
            <w:proofErr w:type="spellEnd"/>
            <w:r>
              <w:t xml:space="preserve"> консультированием по вопросам профилактики ВИЧ-инфекции и при наличии информированного согласия в соответствии с </w:t>
            </w:r>
            <w:hyperlink r:id="rId40" w:history="1">
              <w:r>
                <w:rPr>
                  <w:color w:val="0000FF"/>
                </w:rPr>
                <w:t>приказом</w:t>
              </w:r>
            </w:hyperlink>
            <w:r>
              <w:t xml:space="preserve"> Минздрава России от 20.10.2020 N 1129н "Об утверждении Правил проведения обязательного медицинского освидетельствования на выявление вируса иммунодефицита человека (ВИЧ-инфекции)" (зарегистрирован Минюстом России 11.11.2020, регистрационный N 60847)</w:t>
            </w:r>
          </w:p>
        </w:tc>
      </w:tr>
    </w:tbl>
    <w:p w:rsidR="00483FD4" w:rsidRDefault="00483FD4" w:rsidP="001D208C">
      <w:pPr>
        <w:spacing w:after="60"/>
        <w:rPr>
          <w:rFonts w:ascii="Times New Roman" w:hAnsi="Times New Roman" w:cs="Times New Roman"/>
          <w:sz w:val="24"/>
          <w:szCs w:val="24"/>
        </w:rPr>
        <w:sectPr w:rsidR="00483FD4" w:rsidSect="001D208C">
          <w:pgSz w:w="11906" w:h="16838"/>
          <w:pgMar w:top="1440" w:right="566" w:bottom="1440" w:left="1133" w:header="170" w:footer="0" w:gutter="0"/>
          <w:cols w:space="720"/>
          <w:noEndnote/>
          <w:docGrid w:linePitch="299"/>
        </w:sectPr>
      </w:pPr>
    </w:p>
    <w:p w:rsidR="003C2909" w:rsidRPr="00483FD4" w:rsidRDefault="003C2909" w:rsidP="001D208C">
      <w:pPr>
        <w:spacing w:after="60"/>
        <w:rPr>
          <w:rFonts w:ascii="Times New Roman" w:hAnsi="Times New Roman" w:cs="Times New Roman"/>
          <w:sz w:val="16"/>
          <w:szCs w:val="16"/>
        </w:rPr>
      </w:pPr>
    </w:p>
    <w:tbl>
      <w:tblPr>
        <w:tblpPr w:leftFromText="180" w:rightFromText="180" w:vertAnchor="page" w:horzAnchor="margin" w:tblpY="5551"/>
        <w:tblW w:w="5000" w:type="pct"/>
        <w:tblCellMar>
          <w:top w:w="102" w:type="dxa"/>
          <w:left w:w="62" w:type="dxa"/>
          <w:bottom w:w="102" w:type="dxa"/>
          <w:right w:w="62" w:type="dxa"/>
        </w:tblCellMar>
        <w:tblLook w:val="0000" w:firstRow="0" w:lastRow="0" w:firstColumn="0" w:lastColumn="0" w:noHBand="0" w:noVBand="0"/>
      </w:tblPr>
      <w:tblGrid>
        <w:gridCol w:w="480"/>
        <w:gridCol w:w="1849"/>
        <w:gridCol w:w="1395"/>
        <w:gridCol w:w="1133"/>
        <w:gridCol w:w="872"/>
        <w:gridCol w:w="1734"/>
        <w:gridCol w:w="1008"/>
        <w:gridCol w:w="2306"/>
        <w:gridCol w:w="1783"/>
        <w:gridCol w:w="2134"/>
      </w:tblGrid>
      <w:tr w:rsidR="00483FD4" w:rsidTr="00483FD4">
        <w:tc>
          <w:tcPr>
            <w:tcW w:w="19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N</w:t>
            </w:r>
          </w:p>
        </w:tc>
        <w:tc>
          <w:tcPr>
            <w:tcW w:w="66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Фамилия, имя, отчество (последнее при наличии) пострадавшего медицинского работника</w:t>
            </w:r>
          </w:p>
        </w:tc>
        <w:tc>
          <w:tcPr>
            <w:tcW w:w="510"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Место работы, должность</w:t>
            </w:r>
          </w:p>
        </w:tc>
        <w:tc>
          <w:tcPr>
            <w:tcW w:w="421"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Возраст</w:t>
            </w:r>
          </w:p>
        </w:tc>
        <w:tc>
          <w:tcPr>
            <w:tcW w:w="332"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Дата и время аварии</w:t>
            </w:r>
          </w:p>
        </w:tc>
        <w:tc>
          <w:tcPr>
            <w:tcW w:w="46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Обстоятельства и характер аварии</w:t>
            </w:r>
          </w:p>
        </w:tc>
        <w:tc>
          <w:tcPr>
            <w:tcW w:w="321"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 xml:space="preserve">Наличие </w:t>
            </w:r>
            <w:proofErr w:type="gramStart"/>
            <w:r>
              <w:t>СИЗ</w:t>
            </w:r>
            <w:proofErr w:type="gramEnd"/>
          </w:p>
        </w:tc>
        <w:tc>
          <w:tcPr>
            <w:tcW w:w="820"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 xml:space="preserve">Фамилия, имя, отчество (последнее при наличии) больного, адрес, N истории болезни, дата и результат обследования на ВИЧ, ВГВ, ВГС, стадия ВИЧ-инфекции, </w:t>
            </w:r>
            <w:proofErr w:type="gramStart"/>
            <w:r>
              <w:t>АРТ</w:t>
            </w:r>
            <w:proofErr w:type="gramEnd"/>
          </w:p>
        </w:tc>
        <w:tc>
          <w:tcPr>
            <w:tcW w:w="642"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proofErr w:type="spellStart"/>
            <w:r>
              <w:t>Объемы</w:t>
            </w:r>
            <w:proofErr w:type="spellEnd"/>
            <w:r>
              <w:t xml:space="preserve"> оказываемой помощи пострадавшим</w:t>
            </w:r>
          </w:p>
        </w:tc>
        <w:tc>
          <w:tcPr>
            <w:tcW w:w="62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Фамилия, имя, отчество (последнее при наличии) руководителя, которого проинформировали об аварии</w:t>
            </w:r>
          </w:p>
        </w:tc>
      </w:tr>
      <w:tr w:rsidR="00483FD4" w:rsidTr="00483FD4">
        <w:tc>
          <w:tcPr>
            <w:tcW w:w="19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66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510"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421"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332"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46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321"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820"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642"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62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r>
      <w:tr w:rsidR="00483FD4" w:rsidTr="00483FD4">
        <w:tc>
          <w:tcPr>
            <w:tcW w:w="19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66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510"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421"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332"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46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321"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820"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642"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c>
          <w:tcPr>
            <w:tcW w:w="62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p>
        </w:tc>
      </w:tr>
    </w:tbl>
    <w:p w:rsidR="003C2909" w:rsidRDefault="003C2909" w:rsidP="001D208C">
      <w:pPr>
        <w:pStyle w:val="ConsPlusNormal"/>
        <w:spacing w:after="60"/>
        <w:jc w:val="right"/>
        <w:outlineLvl w:val="1"/>
      </w:pPr>
      <w:r>
        <w:t>Приложение 14</w:t>
      </w:r>
    </w:p>
    <w:p w:rsidR="003C2909" w:rsidRDefault="003C2909" w:rsidP="001D208C">
      <w:pPr>
        <w:pStyle w:val="ConsPlusNormal"/>
        <w:spacing w:after="60"/>
        <w:jc w:val="right"/>
      </w:pPr>
      <w:r>
        <w:t>к СП 3.3686-21</w:t>
      </w:r>
    </w:p>
    <w:p w:rsidR="003C2909" w:rsidRDefault="003C2909" w:rsidP="001D208C">
      <w:pPr>
        <w:pStyle w:val="ConsPlusNormal"/>
        <w:spacing w:after="60"/>
        <w:jc w:val="right"/>
      </w:pPr>
      <w:r>
        <w:t>Рекомендуемый образец</w:t>
      </w:r>
    </w:p>
    <w:p w:rsidR="003C2909" w:rsidRDefault="003C2909" w:rsidP="001D208C">
      <w:pPr>
        <w:pStyle w:val="ConsPlusNonformat"/>
        <w:spacing w:after="60"/>
        <w:jc w:val="center"/>
      </w:pPr>
      <w:r>
        <w:t>Журнал</w:t>
      </w:r>
    </w:p>
    <w:p w:rsidR="003C2909" w:rsidRDefault="003C2909" w:rsidP="001D208C">
      <w:pPr>
        <w:pStyle w:val="ConsPlusNonformat"/>
        <w:spacing w:after="60"/>
        <w:jc w:val="center"/>
      </w:pPr>
      <w:proofErr w:type="spellStart"/>
      <w:r>
        <w:t>учета</w:t>
      </w:r>
      <w:proofErr w:type="spellEnd"/>
      <w:r>
        <w:t xml:space="preserve"> аварийных ситуаций при проведении</w:t>
      </w:r>
    </w:p>
    <w:p w:rsidR="003C2909" w:rsidRDefault="003C2909" w:rsidP="001D208C">
      <w:pPr>
        <w:pStyle w:val="ConsPlusNonformat"/>
        <w:spacing w:after="60"/>
        <w:jc w:val="center"/>
      </w:pPr>
      <w:r>
        <w:t>медицинских манипуляций</w:t>
      </w:r>
    </w:p>
    <w:p w:rsidR="003C2909" w:rsidRDefault="003C2909" w:rsidP="001D208C">
      <w:pPr>
        <w:pStyle w:val="ConsPlusNonformat"/>
        <w:spacing w:after="60"/>
        <w:jc w:val="center"/>
      </w:pPr>
      <w:r>
        <w:t>в _______________________________________</w:t>
      </w:r>
    </w:p>
    <w:p w:rsidR="003C2909" w:rsidRDefault="003C2909" w:rsidP="001D208C">
      <w:pPr>
        <w:pStyle w:val="ConsPlusNonformat"/>
        <w:spacing w:after="60"/>
        <w:jc w:val="center"/>
      </w:pPr>
      <w:r>
        <w:t>(наименование отделения, организации)</w:t>
      </w:r>
    </w:p>
    <w:p w:rsidR="003C2909" w:rsidRDefault="003C2909" w:rsidP="001D208C">
      <w:pPr>
        <w:pStyle w:val="ConsPlusNonformat"/>
        <w:spacing w:after="60"/>
        <w:jc w:val="center"/>
      </w:pPr>
    </w:p>
    <w:p w:rsidR="003C2909" w:rsidRDefault="003C2909" w:rsidP="001D208C">
      <w:pPr>
        <w:pStyle w:val="ConsPlusNonformat"/>
        <w:spacing w:after="60"/>
        <w:jc w:val="center"/>
      </w:pPr>
      <w:r>
        <w:t>Начат: "..." ........ 20....г</w:t>
      </w:r>
    </w:p>
    <w:p w:rsidR="003C2909" w:rsidRPr="00483FD4" w:rsidRDefault="003C2909" w:rsidP="001D208C">
      <w:pPr>
        <w:pStyle w:val="ConsPlusNormal"/>
        <w:spacing w:after="60"/>
        <w:jc w:val="center"/>
        <w:rPr>
          <w:rFonts w:ascii="Courier New" w:hAnsi="Courier New" w:cs="Courier New"/>
          <w:sz w:val="20"/>
          <w:szCs w:val="20"/>
        </w:rPr>
      </w:pPr>
      <w:r w:rsidRPr="00483FD4">
        <w:rPr>
          <w:rFonts w:ascii="Courier New" w:hAnsi="Courier New" w:cs="Courier New"/>
          <w:sz w:val="20"/>
          <w:szCs w:val="20"/>
        </w:rPr>
        <w:t>Окончен: "..." ........ 20....г</w:t>
      </w:r>
    </w:p>
    <w:p w:rsidR="00483FD4" w:rsidRPr="00483FD4" w:rsidRDefault="00483FD4" w:rsidP="001D208C">
      <w:pPr>
        <w:pStyle w:val="ConsPlusNormal"/>
        <w:spacing w:after="60"/>
        <w:jc w:val="right"/>
        <w:outlineLvl w:val="1"/>
        <w:rPr>
          <w:rFonts w:ascii="Courier New" w:hAnsi="Courier New" w:cs="Courier New"/>
          <w:sz w:val="20"/>
          <w:szCs w:val="20"/>
        </w:rPr>
        <w:sectPr w:rsidR="00483FD4" w:rsidRPr="00483FD4" w:rsidSect="00483FD4">
          <w:pgSz w:w="16838" w:h="11906" w:orient="landscape"/>
          <w:pgMar w:top="1701" w:right="1134" w:bottom="850" w:left="1134" w:header="708" w:footer="708" w:gutter="0"/>
          <w:cols w:space="708"/>
          <w:docGrid w:linePitch="360"/>
        </w:sectPr>
      </w:pPr>
    </w:p>
    <w:p w:rsidR="003C2909" w:rsidRDefault="003C2909" w:rsidP="001D208C">
      <w:pPr>
        <w:pStyle w:val="ConsPlusNormal"/>
        <w:spacing w:after="60"/>
        <w:jc w:val="right"/>
        <w:outlineLvl w:val="1"/>
      </w:pPr>
      <w:r>
        <w:lastRenderedPageBreak/>
        <w:t>Приложение 15</w:t>
      </w:r>
    </w:p>
    <w:p w:rsidR="003C2909" w:rsidRDefault="003C2909" w:rsidP="001D208C">
      <w:pPr>
        <w:pStyle w:val="ConsPlusNormal"/>
        <w:spacing w:after="60"/>
        <w:jc w:val="right"/>
      </w:pPr>
      <w:r>
        <w:t>к СП 3.3686-21</w:t>
      </w:r>
    </w:p>
    <w:p w:rsidR="003C2909" w:rsidRDefault="003C2909" w:rsidP="001D208C">
      <w:pPr>
        <w:pStyle w:val="ConsPlusNormal"/>
        <w:spacing w:after="60"/>
        <w:jc w:val="right"/>
      </w:pPr>
      <w:r>
        <w:t>Рекомендуемый образец</w:t>
      </w:r>
    </w:p>
    <w:p w:rsidR="003C2909" w:rsidRDefault="003C2909" w:rsidP="000C6613">
      <w:pPr>
        <w:pStyle w:val="ConsPlusNormal"/>
        <w:jc w:val="both"/>
      </w:pPr>
    </w:p>
    <w:p w:rsidR="003C2909" w:rsidRDefault="003C2909" w:rsidP="000C6613">
      <w:pPr>
        <w:pStyle w:val="ConsPlusNonformat"/>
        <w:jc w:val="both"/>
      </w:pPr>
      <w:r>
        <w:t xml:space="preserve">                                           УТВЕРЖДАЮ</w:t>
      </w:r>
    </w:p>
    <w:p w:rsidR="003C2909" w:rsidRDefault="003C2909" w:rsidP="000C6613">
      <w:pPr>
        <w:pStyle w:val="ConsPlusNonformat"/>
        <w:jc w:val="both"/>
      </w:pPr>
      <w:r>
        <w:t xml:space="preserve">                                   _________/______________________________</w:t>
      </w:r>
    </w:p>
    <w:p w:rsidR="003C2909" w:rsidRDefault="003C2909" w:rsidP="000C6613">
      <w:pPr>
        <w:pStyle w:val="ConsPlusNonformat"/>
        <w:jc w:val="both"/>
      </w:pPr>
      <w:r>
        <w:t xml:space="preserve">                                  (подпись, фамилия, инициалы руководителя)</w:t>
      </w:r>
    </w:p>
    <w:p w:rsidR="003C2909" w:rsidRDefault="003C2909" w:rsidP="000C6613">
      <w:pPr>
        <w:pStyle w:val="ConsPlusNonformat"/>
        <w:jc w:val="both"/>
      </w:pPr>
      <w:r>
        <w:t xml:space="preserve">                                                    "__" __________ 20__ г.</w:t>
      </w:r>
    </w:p>
    <w:p w:rsidR="003C2909" w:rsidRDefault="003C2909" w:rsidP="000C6613">
      <w:pPr>
        <w:pStyle w:val="ConsPlusNonformat"/>
        <w:jc w:val="both"/>
      </w:pPr>
      <w:r>
        <w:t xml:space="preserve">                                                         М.П. (при наличии)</w:t>
      </w:r>
    </w:p>
    <w:p w:rsidR="003C2909" w:rsidRDefault="003C2909" w:rsidP="000C6613">
      <w:pPr>
        <w:pStyle w:val="ConsPlusNonformat"/>
        <w:jc w:val="both"/>
      </w:pPr>
    </w:p>
    <w:p w:rsidR="003C2909" w:rsidRDefault="003C2909" w:rsidP="000C6613">
      <w:pPr>
        <w:pStyle w:val="ConsPlusNonformat"/>
        <w:jc w:val="both"/>
      </w:pPr>
      <w:r>
        <w:t xml:space="preserve">                            АКТ N ____________</w:t>
      </w:r>
    </w:p>
    <w:p w:rsidR="003C2909" w:rsidRDefault="003C2909" w:rsidP="000C6613">
      <w:pPr>
        <w:pStyle w:val="ConsPlusNonformat"/>
        <w:jc w:val="both"/>
      </w:pPr>
      <w:r>
        <w:t xml:space="preserve">                     О МЕДИЦИНСКОЙ АВАРИИ В УЧРЕЖДЕНИИ</w:t>
      </w:r>
    </w:p>
    <w:p w:rsidR="003C2909" w:rsidRDefault="003C2909" w:rsidP="000C6613">
      <w:pPr>
        <w:pStyle w:val="ConsPlusNonformat"/>
        <w:jc w:val="both"/>
      </w:pPr>
    </w:p>
    <w:p w:rsidR="003C2909" w:rsidRDefault="003C2909" w:rsidP="000C6613">
      <w:pPr>
        <w:pStyle w:val="ConsPlusNonformat"/>
        <w:jc w:val="both"/>
      </w:pPr>
      <w:r>
        <w:t>1. Дата и время медицинской аварии</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    (число, месяц, год и время медицинской аварии)</w:t>
      </w:r>
    </w:p>
    <w:p w:rsidR="003C2909" w:rsidRDefault="003C2909" w:rsidP="000C6613">
      <w:pPr>
        <w:pStyle w:val="ConsPlusNonformat"/>
        <w:jc w:val="both"/>
      </w:pPr>
      <w:r>
        <w:t>2. Учреждение, работником которого является пострадавший</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    </w:t>
      </w:r>
      <w:proofErr w:type="gramStart"/>
      <w:r>
        <w:t>(полное наименование, фактический адрес, юридический адрес, фамилия,</w:t>
      </w:r>
      <w:proofErr w:type="gramEnd"/>
    </w:p>
    <w:p w:rsidR="003C2909" w:rsidRDefault="003C2909" w:rsidP="000C6613">
      <w:pPr>
        <w:pStyle w:val="ConsPlusNonformat"/>
        <w:jc w:val="both"/>
      </w:pPr>
      <w:r>
        <w:t xml:space="preserve">             инициалы руководителя)</w:t>
      </w:r>
    </w:p>
    <w:p w:rsidR="003C2909" w:rsidRDefault="003C2909" w:rsidP="000C6613">
      <w:pPr>
        <w:pStyle w:val="ConsPlusNonformat"/>
        <w:jc w:val="both"/>
      </w:pPr>
      <w:r>
        <w:t xml:space="preserve">3. Наименование </w:t>
      </w:r>
      <w:r w:rsidR="00D73F5A">
        <w:t xml:space="preserve">структурного </w:t>
      </w:r>
      <w:r>
        <w:t>подразделения, где произошла аварийная</w:t>
      </w:r>
      <w:r w:rsidR="00483FD4">
        <w:t xml:space="preserve"> </w:t>
      </w:r>
      <w:r>
        <w:t>ситуация, и в каком структурном  подразделении  работает  пострадавший</w:t>
      </w:r>
      <w:r w:rsidR="00483FD4">
        <w:t xml:space="preserve"> </w:t>
      </w:r>
      <w:r>
        <w:t>работник</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4. Сведения о пострадавшем </w:t>
      </w:r>
      <w:proofErr w:type="spellStart"/>
      <w:r>
        <w:t>работнике</w:t>
      </w:r>
      <w:proofErr w:type="gramStart"/>
      <w:r>
        <w:t>:ф</w:t>
      </w:r>
      <w:proofErr w:type="gramEnd"/>
      <w:r>
        <w:t>амилия</w:t>
      </w:r>
      <w:proofErr w:type="spellEnd"/>
      <w:r>
        <w:t>, имя, отчество (последнее при наличии)</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пол (мужской, женский)</w:t>
      </w:r>
    </w:p>
    <w:p w:rsidR="003C2909" w:rsidRDefault="003C2909" w:rsidP="000C6613">
      <w:pPr>
        <w:pStyle w:val="ConsPlusNonformat"/>
        <w:jc w:val="both"/>
      </w:pPr>
      <w:r>
        <w:t>дата рождения "__" _____________________ год _________ полных лет</w:t>
      </w:r>
    </w:p>
    <w:p w:rsidR="003C2909" w:rsidRDefault="003C2909" w:rsidP="000C6613">
      <w:pPr>
        <w:pStyle w:val="ConsPlusNonformat"/>
        <w:jc w:val="both"/>
      </w:pPr>
      <w:r>
        <w:t>5. Наличие беременности ____________________ срок _________ недель или</w:t>
      </w:r>
    </w:p>
    <w:p w:rsidR="003C2909" w:rsidRDefault="003C2909" w:rsidP="000C6613">
      <w:pPr>
        <w:pStyle w:val="ConsPlusNonformat"/>
        <w:jc w:val="both"/>
      </w:pPr>
      <w:r>
        <w:t xml:space="preserve">грудного вскармливания </w:t>
      </w:r>
      <w:proofErr w:type="spellStart"/>
      <w:r>
        <w:t>ребенка</w:t>
      </w:r>
      <w:proofErr w:type="spellEnd"/>
      <w:r>
        <w:t xml:space="preserve"> __________________________________</w:t>
      </w:r>
    </w:p>
    <w:p w:rsidR="003C2909" w:rsidRDefault="003C2909" w:rsidP="000C6613">
      <w:pPr>
        <w:pStyle w:val="ConsPlusNonformat"/>
        <w:jc w:val="both"/>
      </w:pPr>
      <w:r>
        <w:t>6. Занимаемая должность в указанной медицинской организации</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стаж работы в организации ____________, в том числе </w:t>
      </w:r>
      <w:proofErr w:type="gramStart"/>
      <w:r>
        <w:t>в</w:t>
      </w:r>
      <w:proofErr w:type="gramEnd"/>
      <w:r>
        <w:t xml:space="preserve"> данной</w:t>
      </w:r>
    </w:p>
    <w:p w:rsidR="003C2909" w:rsidRDefault="003C2909" w:rsidP="000C6613">
      <w:pPr>
        <w:pStyle w:val="ConsPlusNonformat"/>
        <w:jc w:val="both"/>
      </w:pPr>
      <w:r>
        <w:t>должности ______________________________________________________</w:t>
      </w:r>
    </w:p>
    <w:p w:rsidR="003C2909" w:rsidRDefault="00D73F5A" w:rsidP="000C6613">
      <w:pPr>
        <w:pStyle w:val="ConsPlusNonformat"/>
        <w:jc w:val="both"/>
      </w:pPr>
      <w:r>
        <w:t xml:space="preserve">7. Лица, </w:t>
      </w:r>
      <w:r w:rsidR="003C2909">
        <w:t>отв</w:t>
      </w:r>
      <w:r>
        <w:t xml:space="preserve">етственные за расследование </w:t>
      </w:r>
      <w:r w:rsidR="003C2909">
        <w:t>случая медицинской аварии</w:t>
      </w:r>
      <w:r>
        <w:t xml:space="preserve"> </w:t>
      </w:r>
      <w:r w:rsidR="003C2909">
        <w:t>(руководитель структурного подразделений, другие должностные лица)</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8. Сведения о проведении инструктажей (обучения и проверки знаний) по</w:t>
      </w:r>
      <w:r w:rsidR="00D73F5A">
        <w:t xml:space="preserve"> </w:t>
      </w:r>
      <w:r>
        <w:t>охране труда по профессии (должности) или виду работы, при выполнении</w:t>
      </w:r>
      <w:r w:rsidR="00D73F5A">
        <w:t xml:space="preserve"> </w:t>
      </w:r>
      <w:r>
        <w:t>которой произошла аварийная ситуация</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           (число, месяц, год)</w:t>
      </w:r>
    </w:p>
    <w:p w:rsidR="003C2909" w:rsidRDefault="003C2909" w:rsidP="000C6613">
      <w:pPr>
        <w:pStyle w:val="ConsPlusNonformat"/>
        <w:jc w:val="both"/>
      </w:pPr>
      <w:r>
        <w:t>Инструктаж на рабочем месте/первичный, повторный, внеплановый, целевой/</w:t>
      </w:r>
    </w:p>
    <w:p w:rsidR="003C2909" w:rsidRDefault="003C2909" w:rsidP="000C6613">
      <w:pPr>
        <w:pStyle w:val="ConsPlusNonformat"/>
        <w:jc w:val="both"/>
      </w:pPr>
      <w:r>
        <w:t xml:space="preserve">           (нужное подчеркнуть)</w:t>
      </w:r>
    </w:p>
    <w:p w:rsidR="003C2909" w:rsidRDefault="003C2909" w:rsidP="000C6613">
      <w:pPr>
        <w:pStyle w:val="ConsPlusNonformat"/>
        <w:jc w:val="both"/>
      </w:pPr>
      <w:r>
        <w:t>по профессии или виду работы, при выполнении которой произошла</w:t>
      </w:r>
    </w:p>
    <w:p w:rsidR="003C2909" w:rsidRDefault="003C2909" w:rsidP="000C6613">
      <w:pPr>
        <w:pStyle w:val="ConsPlusNonformat"/>
        <w:jc w:val="both"/>
      </w:pPr>
      <w:r>
        <w:t>медицинская авария ________________________________________________________</w:t>
      </w:r>
    </w:p>
    <w:p w:rsidR="003C2909" w:rsidRDefault="003C2909" w:rsidP="000C6613">
      <w:pPr>
        <w:pStyle w:val="ConsPlusNonformat"/>
        <w:jc w:val="both"/>
      </w:pPr>
      <w:r>
        <w:t xml:space="preserve">                    (число, месяц, год)</w:t>
      </w:r>
    </w:p>
    <w:p w:rsidR="003C2909" w:rsidRDefault="003C2909" w:rsidP="000C6613">
      <w:pPr>
        <w:pStyle w:val="ConsPlusNonformat"/>
        <w:jc w:val="both"/>
      </w:pPr>
      <w:proofErr w:type="gramStart"/>
      <w:r>
        <w:t>Обучение  по  охране</w:t>
      </w:r>
      <w:proofErr w:type="gramEnd"/>
      <w:r>
        <w:t xml:space="preserve">  труда  по  профессии  или виду работы, при выполнении</w:t>
      </w:r>
      <w:r w:rsidR="00D73F5A">
        <w:t xml:space="preserve"> </w:t>
      </w:r>
      <w:r>
        <w:t>которой произошла медицинская авария:</w:t>
      </w:r>
      <w:r w:rsidR="00DF0044">
        <w:t xml:space="preserve"> </w:t>
      </w:r>
      <w:r>
        <w:t>с "__" _________ 20   г. По "__" _________ 20   г.</w:t>
      </w:r>
    </w:p>
    <w:p w:rsidR="003C2909" w:rsidRDefault="003C2909" w:rsidP="000C6613">
      <w:pPr>
        <w:pStyle w:val="ConsPlusNonformat"/>
        <w:jc w:val="both"/>
      </w:pPr>
      <w:r>
        <w:t>(если не проводилось - указать)</w:t>
      </w:r>
    </w:p>
    <w:p w:rsidR="003C2909" w:rsidRDefault="003C2909" w:rsidP="000C6613">
      <w:pPr>
        <w:pStyle w:val="ConsPlusNonformat"/>
        <w:jc w:val="both"/>
      </w:pPr>
      <w:r>
        <w:t>Проверка  знаний  по  охране  труда  по  профессии  или  виду  работы,  при</w:t>
      </w:r>
      <w:r w:rsidR="00D73F5A">
        <w:t xml:space="preserve"> </w:t>
      </w:r>
      <w:r>
        <w:t>выполнении которой  произошла  медицинская  авария</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         (число,  месяц,  год, N протокола)</w:t>
      </w:r>
    </w:p>
    <w:p w:rsidR="003C2909" w:rsidRDefault="003C2909" w:rsidP="000C6613">
      <w:pPr>
        <w:pStyle w:val="ConsPlusNonformat"/>
        <w:jc w:val="both"/>
      </w:pPr>
      <w:r>
        <w:t>9. Краткая характеристика места, где произошла медицинская авария</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10.</w:t>
      </w:r>
      <w:r w:rsidR="00DF0044">
        <w:t xml:space="preserve"> Обстоятельства медицинской аварии, дата регистрации в</w:t>
      </w:r>
      <w:r>
        <w:t xml:space="preserve"> журнале</w:t>
      </w:r>
      <w:r w:rsidR="00DF0044">
        <w:t xml:space="preserve"> </w:t>
      </w:r>
      <w:r>
        <w:t>медицинских аварий</w:t>
      </w:r>
    </w:p>
    <w:p w:rsidR="003C2909" w:rsidRDefault="003C2909" w:rsidP="000C6613">
      <w:pPr>
        <w:pStyle w:val="ConsPlusNonformat"/>
        <w:jc w:val="both"/>
      </w:pPr>
      <w:r>
        <w:t>___________________________________________________________________________</w:t>
      </w:r>
    </w:p>
    <w:p w:rsidR="00DF0044" w:rsidRDefault="00DF0044" w:rsidP="000C6613">
      <w:pPr>
        <w:pStyle w:val="ConsPlusNonformat"/>
        <w:jc w:val="both"/>
      </w:pPr>
    </w:p>
    <w:p w:rsidR="003C2909" w:rsidRDefault="003C2909" w:rsidP="000C6613">
      <w:pPr>
        <w:pStyle w:val="ConsPlusNonformat"/>
        <w:jc w:val="both"/>
      </w:pPr>
      <w:r>
        <w:t>11. Характер  полученных  повреждений  и  орган, подвергшийся  повреждению:</w:t>
      </w:r>
    </w:p>
    <w:p w:rsidR="003C2909" w:rsidRDefault="003C2909" w:rsidP="000C6613">
      <w:pPr>
        <w:pStyle w:val="ConsPlusNonformat"/>
        <w:jc w:val="both"/>
      </w:pPr>
      <w:r>
        <w:t xml:space="preserve">(колотая рана, поверхностная или глубокая ссадина, прокол </w:t>
      </w:r>
      <w:proofErr w:type="spellStart"/>
      <w:r>
        <w:t>загрязненной</w:t>
      </w:r>
      <w:proofErr w:type="spellEnd"/>
      <w:r w:rsidR="00DF0044">
        <w:t xml:space="preserve"> </w:t>
      </w:r>
      <w:r>
        <w:t>иглой, загрязнение инфицированной кровью или другими биологическими</w:t>
      </w:r>
      <w:r w:rsidR="00DF0044">
        <w:t xml:space="preserve"> </w:t>
      </w:r>
      <w:r>
        <w:t xml:space="preserve">жидкостями </w:t>
      </w:r>
      <w:proofErr w:type="spellStart"/>
      <w:r>
        <w:t>поврежденной</w:t>
      </w:r>
      <w:proofErr w:type="spellEnd"/>
      <w:r>
        <w:t xml:space="preserve"> кожи и слизистой оболочки):</w:t>
      </w:r>
    </w:p>
    <w:p w:rsidR="003C2909" w:rsidRDefault="003C2909" w:rsidP="000C6613">
      <w:pPr>
        <w:pStyle w:val="ConsPlusNonformat"/>
        <w:jc w:val="both"/>
      </w:pPr>
      <w:r>
        <w:lastRenderedPageBreak/>
        <w:t>___________________________________________________________________________</w:t>
      </w:r>
    </w:p>
    <w:p w:rsidR="003C2909" w:rsidRDefault="003C2909" w:rsidP="000C6613">
      <w:pPr>
        <w:pStyle w:val="ConsPlusNonformat"/>
        <w:jc w:val="both"/>
      </w:pPr>
      <w:r>
        <w:t>12. Сведения о применении выданных средств индивидуальной защиты на  момент</w:t>
      </w:r>
      <w:r w:rsidR="00DF0044">
        <w:t xml:space="preserve"> </w:t>
      </w:r>
      <w:r>
        <w:t>аварийной ситуации (спецодежда, перчатки, очки, маска, фартук)</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13. Мероприятия  по обеззараживанию места аварии, предотвращению  заражения</w:t>
      </w:r>
      <w:r w:rsidR="00DF0044">
        <w:t xml:space="preserve"> </w:t>
      </w:r>
      <w:r>
        <w:t>ВИЧ-инфекцией пострадавшего</w:t>
      </w:r>
    </w:p>
    <w:p w:rsidR="003C2909" w:rsidRDefault="003C2909" w:rsidP="000C6613">
      <w:pPr>
        <w:pStyle w:val="ConsPlusNonformat"/>
        <w:jc w:val="both"/>
      </w:pPr>
      <w:r>
        <w:t xml:space="preserve">14. Причины медицинской аварии (указать </w:t>
      </w:r>
      <w:proofErr w:type="gramStart"/>
      <w:r>
        <w:t>основную</w:t>
      </w:r>
      <w:proofErr w:type="gramEnd"/>
      <w:r>
        <w:t xml:space="preserve"> и сопутствующие причины)</w:t>
      </w:r>
    </w:p>
    <w:p w:rsidR="003C2909" w:rsidRDefault="003C2909" w:rsidP="000C6613">
      <w:pPr>
        <w:pStyle w:val="ConsPlusNonformat"/>
        <w:jc w:val="both"/>
      </w:pPr>
      <w:r>
        <w:t>15. Очевидцы аварии</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16. Характеристика предположительного источника инфекции:</w:t>
      </w:r>
    </w:p>
    <w:p w:rsidR="003C2909" w:rsidRDefault="003C2909" w:rsidP="000C6613">
      <w:pPr>
        <w:pStyle w:val="ConsPlusNonformat"/>
        <w:jc w:val="both"/>
      </w:pPr>
      <w:r>
        <w:t>результаты обследования на ВИЧ-инфекцию:</w:t>
      </w:r>
    </w:p>
    <w:p w:rsidR="003C2909" w:rsidRDefault="003C2909" w:rsidP="000C6613">
      <w:pPr>
        <w:pStyle w:val="ConsPlusNonformat"/>
        <w:jc w:val="both"/>
      </w:pPr>
      <w:r>
        <w:t>экспресс-диагностика (дата, результат)</w:t>
      </w:r>
    </w:p>
    <w:p w:rsidR="003C2909" w:rsidRDefault="003C2909" w:rsidP="000C6613">
      <w:pPr>
        <w:pStyle w:val="ConsPlusNonformat"/>
        <w:jc w:val="both"/>
      </w:pPr>
      <w:r>
        <w:t>ИФА (дата, результат)</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ИБ (дата, результат)</w:t>
      </w:r>
    </w:p>
    <w:p w:rsidR="003C2909" w:rsidRDefault="003C2909" w:rsidP="000C6613">
      <w:pPr>
        <w:pStyle w:val="ConsPlusNonformat"/>
        <w:jc w:val="both"/>
      </w:pPr>
      <w:r>
        <w:t>ВИЧ-статус больного, регистрационный N ВИЧ, дата выявления ВИЧ-инфекции</w:t>
      </w:r>
    </w:p>
    <w:p w:rsidR="003C2909" w:rsidRDefault="003C2909" w:rsidP="000C6613">
      <w:pPr>
        <w:pStyle w:val="ConsPlusNonformat"/>
        <w:jc w:val="both"/>
      </w:pPr>
      <w:r>
        <w:t>антиретровирусная терапия</w:t>
      </w:r>
    </w:p>
    <w:p w:rsidR="003C2909" w:rsidRDefault="003C2909" w:rsidP="000C6613">
      <w:pPr>
        <w:pStyle w:val="ConsPlusNonformat"/>
        <w:jc w:val="both"/>
      </w:pPr>
      <w:r>
        <w:t>иммунный статус</w:t>
      </w:r>
    </w:p>
    <w:p w:rsidR="003C2909" w:rsidRDefault="003C2909" w:rsidP="000C6613">
      <w:pPr>
        <w:pStyle w:val="ConsPlusNonformat"/>
        <w:jc w:val="both"/>
      </w:pPr>
      <w:r>
        <w:t>вирусная нагрузка</w:t>
      </w:r>
    </w:p>
    <w:p w:rsidR="003C2909" w:rsidRDefault="003C2909" w:rsidP="000C6613">
      <w:pPr>
        <w:pStyle w:val="ConsPlusNonformat"/>
        <w:jc w:val="both"/>
      </w:pPr>
      <w:r>
        <w:t>результаты обследования на ВГВ (дата, результат)</w:t>
      </w:r>
    </w:p>
    <w:p w:rsidR="003C2909" w:rsidRDefault="003C2909" w:rsidP="000C6613">
      <w:pPr>
        <w:pStyle w:val="ConsPlusNonformat"/>
        <w:jc w:val="both"/>
      </w:pPr>
      <w:r>
        <w:t>результаты обследования на ВГС (дата, результат)</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 xml:space="preserve">данные </w:t>
      </w:r>
      <w:proofErr w:type="spellStart"/>
      <w:r>
        <w:t>эпиданамнеза</w:t>
      </w:r>
      <w:proofErr w:type="spellEnd"/>
      <w:r>
        <w:t xml:space="preserve">, свидетельствующие </w:t>
      </w:r>
      <w:r w:rsidR="00DF0044">
        <w:t xml:space="preserve">о высокой вероятности </w:t>
      </w:r>
      <w:r>
        <w:t>нахождения</w:t>
      </w:r>
      <w:r w:rsidR="00DF0044">
        <w:t xml:space="preserve"> </w:t>
      </w:r>
      <w:r>
        <w:t>пациента в "</w:t>
      </w:r>
      <w:proofErr w:type="spellStart"/>
      <w:r>
        <w:t>серонегативном</w:t>
      </w:r>
      <w:proofErr w:type="spellEnd"/>
      <w:r>
        <w:t xml:space="preserve"> окне"</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17. Результаты обследования пострадавшего, в том числе экспресс-диагностика</w:t>
      </w:r>
    </w:p>
    <w:p w:rsidR="003C2909" w:rsidRDefault="003C2909" w:rsidP="000C6613">
      <w:pPr>
        <w:pStyle w:val="ConsPlusNonformat"/>
        <w:jc w:val="both"/>
      </w:pPr>
      <w:r>
        <w:t>результаты обследования на ВИЧ-инфекцию (дата, результат)</w:t>
      </w:r>
    </w:p>
    <w:p w:rsidR="003C2909" w:rsidRDefault="003C2909" w:rsidP="000C6613">
      <w:pPr>
        <w:pStyle w:val="ConsPlusNonformat"/>
        <w:jc w:val="both"/>
      </w:pPr>
      <w:r>
        <w:t>результаты обследования на ВГВ (дата, результат)</w:t>
      </w:r>
    </w:p>
    <w:p w:rsidR="003C2909" w:rsidRDefault="003C2909" w:rsidP="000C6613">
      <w:pPr>
        <w:pStyle w:val="ConsPlusNonformat"/>
        <w:jc w:val="both"/>
      </w:pPr>
      <w:r>
        <w:t>результаты обследования на ВГС (дата, результат)</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18. Наличие  прививок  против  вирусного  гепатита  B  у  пострадавшего  (с</w:t>
      </w:r>
      <w:r w:rsidR="00DF0044">
        <w:t xml:space="preserve"> </w:t>
      </w:r>
      <w:r>
        <w:t>указанием  даты  вакцинации,  наименования  вакцины,  номера  серии,  срока</w:t>
      </w:r>
      <w:r w:rsidR="00DF0044">
        <w:t xml:space="preserve"> </w:t>
      </w:r>
      <w:r>
        <w:t>годности):</w:t>
      </w:r>
    </w:p>
    <w:p w:rsidR="003C2909" w:rsidRDefault="003C2909" w:rsidP="000C6613">
      <w:pPr>
        <w:pStyle w:val="ConsPlusNonformat"/>
        <w:jc w:val="both"/>
      </w:pPr>
      <w:r>
        <w:t>V1</w:t>
      </w:r>
    </w:p>
    <w:p w:rsidR="003C2909" w:rsidRDefault="003C2909" w:rsidP="000C6613">
      <w:pPr>
        <w:pStyle w:val="ConsPlusNonformat"/>
        <w:jc w:val="both"/>
      </w:pPr>
      <w:r>
        <w:t>V2</w:t>
      </w:r>
    </w:p>
    <w:p w:rsidR="003C2909" w:rsidRDefault="003C2909" w:rsidP="000C6613">
      <w:pPr>
        <w:pStyle w:val="ConsPlusNonformat"/>
        <w:jc w:val="both"/>
      </w:pPr>
      <w:r>
        <w:t>V3</w:t>
      </w:r>
    </w:p>
    <w:p w:rsidR="003C2909" w:rsidRDefault="003C2909" w:rsidP="000C6613">
      <w:pPr>
        <w:pStyle w:val="ConsPlusNonformat"/>
        <w:jc w:val="both"/>
      </w:pPr>
      <w:r>
        <w:t>RV</w:t>
      </w:r>
    </w:p>
    <w:p w:rsidR="003C2909" w:rsidRDefault="003C2909" w:rsidP="000C6613">
      <w:pPr>
        <w:pStyle w:val="ConsPlusNonformat"/>
        <w:jc w:val="both"/>
      </w:pPr>
      <w:proofErr w:type="spellStart"/>
      <w:r>
        <w:t>напряженность</w:t>
      </w:r>
      <w:proofErr w:type="spellEnd"/>
      <w:r>
        <w:t xml:space="preserve"> иммунитета к гепатиту B _____________________________________</w:t>
      </w:r>
    </w:p>
    <w:p w:rsidR="003C2909" w:rsidRDefault="003C2909" w:rsidP="000C6613">
      <w:pPr>
        <w:pStyle w:val="ConsPlusNonformat"/>
        <w:jc w:val="both"/>
      </w:pPr>
      <w:r>
        <w:t xml:space="preserve">19. Дата </w:t>
      </w:r>
      <w:r w:rsidR="00DF0044">
        <w:t xml:space="preserve">и время </w:t>
      </w:r>
      <w:r>
        <w:t xml:space="preserve">начала, окончания </w:t>
      </w:r>
      <w:proofErr w:type="spellStart"/>
      <w:r>
        <w:t>приема</w:t>
      </w:r>
      <w:proofErr w:type="spellEnd"/>
      <w:r>
        <w:t xml:space="preserve"> антиретровирусных препаратов,</w:t>
      </w:r>
      <w:r w:rsidR="00DF0044">
        <w:t xml:space="preserve"> </w:t>
      </w:r>
      <w:r>
        <w:t>наименование препаратов</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r>
        <w:t>(если АРВТ не проводилась, указать причину) _______________________________</w:t>
      </w:r>
    </w:p>
    <w:p w:rsidR="003C2909" w:rsidRDefault="003C2909" w:rsidP="000C6613">
      <w:pPr>
        <w:pStyle w:val="ConsPlusNonformat"/>
        <w:jc w:val="both"/>
      </w:pPr>
    </w:p>
    <w:p w:rsidR="003C2909" w:rsidRDefault="003C2909" w:rsidP="000C6613">
      <w:pPr>
        <w:pStyle w:val="ConsPlusNonformat"/>
        <w:jc w:val="both"/>
      </w:pPr>
      <w:r>
        <w:t>"__" __________ 20__ г.</w:t>
      </w:r>
    </w:p>
    <w:p w:rsidR="003C2909" w:rsidRDefault="003C2909" w:rsidP="000C6613">
      <w:pPr>
        <w:pStyle w:val="ConsPlusNonformat"/>
        <w:jc w:val="both"/>
      </w:pPr>
    </w:p>
    <w:p w:rsidR="003C2909" w:rsidRDefault="003C2909" w:rsidP="000C6613">
      <w:pPr>
        <w:pStyle w:val="ConsPlusNonformat"/>
        <w:jc w:val="both"/>
      </w:pPr>
      <w:r>
        <w:t>Фамилия, имя, отчество (последнее при наличии), должность _________________</w:t>
      </w:r>
    </w:p>
    <w:p w:rsidR="003C2909" w:rsidRDefault="003C2909" w:rsidP="000C6613">
      <w:pPr>
        <w:pStyle w:val="ConsPlusNonformat"/>
        <w:jc w:val="both"/>
      </w:pPr>
      <w:r>
        <w:t>___________________________________________________________________________</w:t>
      </w:r>
    </w:p>
    <w:p w:rsidR="003C2909" w:rsidRDefault="003C2909" w:rsidP="000C6613">
      <w:pPr>
        <w:pStyle w:val="ConsPlusNonformat"/>
        <w:jc w:val="both"/>
      </w:pPr>
    </w:p>
    <w:p w:rsidR="003C2909" w:rsidRDefault="003C2909" w:rsidP="000C6613">
      <w:pPr>
        <w:pStyle w:val="ConsPlusNonformat"/>
        <w:jc w:val="both"/>
      </w:pPr>
      <w:r>
        <w:t>Подпись ________________________</w:t>
      </w:r>
    </w:p>
    <w:p w:rsidR="003C2909" w:rsidRDefault="003C2909" w:rsidP="000C6613">
      <w:pPr>
        <w:pStyle w:val="ConsPlusNormal"/>
        <w:jc w:val="both"/>
      </w:pPr>
    </w:p>
    <w:p w:rsidR="003C2909" w:rsidRDefault="003C2909" w:rsidP="000C6613">
      <w:pPr>
        <w:pStyle w:val="ConsPlusNormal"/>
        <w:jc w:val="both"/>
      </w:pPr>
    </w:p>
    <w:p w:rsidR="003C2909" w:rsidRDefault="003C2909" w:rsidP="000C6613">
      <w:pPr>
        <w:pStyle w:val="ConsPlusNormal"/>
        <w:jc w:val="both"/>
      </w:pPr>
    </w:p>
    <w:p w:rsidR="00483FD4" w:rsidRDefault="00483FD4" w:rsidP="000C6613">
      <w:pPr>
        <w:spacing w:after="0" w:line="240" w:lineRule="auto"/>
        <w:rPr>
          <w:rFonts w:ascii="Times New Roman" w:hAnsi="Times New Roman" w:cs="Times New Roman"/>
          <w:sz w:val="24"/>
          <w:szCs w:val="24"/>
        </w:rPr>
      </w:pPr>
      <w:r>
        <w:br w:type="page"/>
      </w:r>
      <w:bookmarkStart w:id="4" w:name="_GoBack"/>
      <w:bookmarkEnd w:id="4"/>
    </w:p>
    <w:p w:rsidR="003C2909" w:rsidRDefault="003C2909" w:rsidP="001D208C">
      <w:pPr>
        <w:pStyle w:val="ConsPlusNormal"/>
        <w:spacing w:after="60"/>
        <w:jc w:val="right"/>
        <w:outlineLvl w:val="1"/>
      </w:pPr>
      <w:r>
        <w:lastRenderedPageBreak/>
        <w:t>Приложение 16</w:t>
      </w:r>
    </w:p>
    <w:p w:rsidR="003C2909" w:rsidRDefault="003C2909" w:rsidP="001D208C">
      <w:pPr>
        <w:pStyle w:val="ConsPlusNormal"/>
        <w:spacing w:after="60"/>
        <w:jc w:val="right"/>
      </w:pPr>
      <w:r>
        <w:t>к СП 3.3686-21</w:t>
      </w:r>
    </w:p>
    <w:p w:rsidR="003C2909" w:rsidRDefault="003C2909" w:rsidP="001D208C">
      <w:pPr>
        <w:pStyle w:val="ConsPlusNormal"/>
        <w:spacing w:after="60"/>
        <w:jc w:val="both"/>
      </w:pPr>
    </w:p>
    <w:p w:rsidR="003C2909" w:rsidRDefault="003C2909" w:rsidP="001D208C">
      <w:pPr>
        <w:pStyle w:val="ConsPlusTitle"/>
        <w:spacing w:after="60"/>
        <w:jc w:val="center"/>
      </w:pPr>
      <w:bookmarkStart w:id="5" w:name="Par16565"/>
      <w:bookmarkEnd w:id="5"/>
      <w:r>
        <w:t>КОНТИНГЕНТЫ,</w:t>
      </w:r>
    </w:p>
    <w:p w:rsidR="003C2909" w:rsidRDefault="003C2909" w:rsidP="001D208C">
      <w:pPr>
        <w:pStyle w:val="ConsPlusTitle"/>
        <w:spacing w:after="60"/>
        <w:jc w:val="center"/>
      </w:pPr>
      <w:r>
        <w:t>ПОДЛЕЖАЩИЕ ОБЯЗАТЕЛЬНОМУ ОБСЛЕДОВАНИЮ НА НАЛИЧИЕ HBSAG</w:t>
      </w:r>
    </w:p>
    <w:p w:rsidR="003C2909" w:rsidRDefault="003C2909" w:rsidP="001D208C">
      <w:pPr>
        <w:pStyle w:val="ConsPlusTitle"/>
        <w:spacing w:after="60"/>
        <w:jc w:val="center"/>
      </w:pPr>
      <w:r>
        <w:t>В СЫВОРОТКЕ (ПЛАЗМЕ) КРОВИ</w:t>
      </w:r>
    </w:p>
    <w:p w:rsidR="003C2909" w:rsidRDefault="003C2909" w:rsidP="001D208C">
      <w:pPr>
        <w:pStyle w:val="ConsPlusNormal"/>
        <w:spacing w:after="60"/>
        <w:jc w:val="both"/>
      </w:pPr>
    </w:p>
    <w:tbl>
      <w:tblPr>
        <w:tblW w:w="5000" w:type="pct"/>
        <w:tblCellMar>
          <w:top w:w="102" w:type="dxa"/>
          <w:left w:w="62" w:type="dxa"/>
          <w:bottom w:w="102" w:type="dxa"/>
          <w:right w:w="62" w:type="dxa"/>
        </w:tblCellMar>
        <w:tblLook w:val="0000" w:firstRow="0" w:lastRow="0" w:firstColumn="0" w:lastColumn="0" w:noHBand="0" w:noVBand="0"/>
      </w:tblPr>
      <w:tblGrid>
        <w:gridCol w:w="860"/>
        <w:gridCol w:w="4700"/>
        <w:gridCol w:w="5030"/>
      </w:tblGrid>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N</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Контингенты населения</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Период обследования</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Доноры крови (ее компонентов), органов и тканей, спермы</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каждой </w:t>
            </w:r>
            <w:proofErr w:type="spellStart"/>
            <w:r>
              <w:t>донации</w:t>
            </w:r>
            <w:proofErr w:type="spellEnd"/>
            <w:r>
              <w:t xml:space="preserve"> или каждом взятии донорского материала</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2</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Беременные</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I, III триместре беременности</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3</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Роженицы и родильницы, не обследованные во время беременности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в акушерский стационар</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4</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Дети, </w:t>
            </w:r>
            <w:proofErr w:type="spellStart"/>
            <w:r>
              <w:t>рожденные</w:t>
            </w:r>
            <w:proofErr w:type="spellEnd"/>
            <w:r>
              <w:t xml:space="preserve"> от матерей, больных ХГВ или заболевших ОГВ в третьем триместре беременности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возрасте 4 - 6 месяцев</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5</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Реципиенты крови и ее компонентов, органов и тканей</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подозрении на заболевание гепатитом B;</w:t>
            </w:r>
          </w:p>
          <w:p w:rsidR="003C2909" w:rsidRDefault="003C2909" w:rsidP="001D208C">
            <w:pPr>
              <w:pStyle w:val="ConsPlusNormal"/>
              <w:spacing w:after="60"/>
              <w:jc w:val="both"/>
            </w:pPr>
            <w:r>
              <w:t>в течение 6 месяцев после переливания крови и ее компонентов, пересадки</w:t>
            </w:r>
          </w:p>
          <w:p w:rsidR="003C2909" w:rsidRDefault="003C2909" w:rsidP="001D208C">
            <w:pPr>
              <w:pStyle w:val="ConsPlusNormal"/>
              <w:spacing w:after="60"/>
              <w:jc w:val="both"/>
            </w:pPr>
            <w:r>
              <w:t>органов и тканей</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6</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Персонал медицинских организаций:</w:t>
            </w:r>
          </w:p>
          <w:p w:rsidR="003C2909" w:rsidRDefault="003C2909" w:rsidP="001D208C">
            <w:pPr>
              <w:pStyle w:val="ConsPlusNormal"/>
              <w:spacing w:after="60"/>
              <w:jc w:val="both"/>
            </w:pPr>
            <w:r>
              <w:t>- организаций донорства крови и ее компонентов;</w:t>
            </w:r>
          </w:p>
          <w:p w:rsidR="003C2909" w:rsidRDefault="003C2909" w:rsidP="001D208C">
            <w:pPr>
              <w:pStyle w:val="ConsPlusNormal"/>
              <w:spacing w:after="60"/>
              <w:jc w:val="both"/>
            </w:pPr>
            <w:r>
              <w:t>- центров, отделений гемодиализа, трансплантации органов, гематологии;</w:t>
            </w:r>
          </w:p>
          <w:p w:rsidR="003C2909" w:rsidRDefault="003C2909" w:rsidP="001D208C">
            <w:pPr>
              <w:pStyle w:val="ConsPlusNormal"/>
              <w:spacing w:after="60"/>
              <w:jc w:val="both"/>
            </w:pPr>
            <w:r>
              <w:t>- клинико-диагностических лабораторий;</w:t>
            </w:r>
          </w:p>
          <w:p w:rsidR="003C2909" w:rsidRDefault="003C2909" w:rsidP="001D208C">
            <w:pPr>
              <w:pStyle w:val="ConsPlusNormal"/>
              <w:spacing w:after="60"/>
              <w:jc w:val="both"/>
            </w:pPr>
            <w:proofErr w:type="gramStart"/>
            <w:r>
              <w:t xml:space="preserve">- хирургических, урологических, акушерско-гинекологических, офтальмологических, отоларингологических, анестезиологических, </w:t>
            </w:r>
            <w:proofErr w:type="spellStart"/>
            <w:r>
              <w:t>реаниматологических</w:t>
            </w:r>
            <w:proofErr w:type="spellEnd"/>
            <w:r>
              <w:t>, стоматологических, инфекционных, гастроэнтерологических стационаров, отделений и кабинетов (в том числе перевязочных, процедурных, прививочных);</w:t>
            </w:r>
            <w:proofErr w:type="gramEnd"/>
          </w:p>
          <w:p w:rsidR="003C2909" w:rsidRDefault="003C2909" w:rsidP="001D208C">
            <w:pPr>
              <w:pStyle w:val="ConsPlusNormal"/>
              <w:spacing w:after="60"/>
              <w:jc w:val="both"/>
            </w:pPr>
            <w:r>
              <w:t>- диспансеров;</w:t>
            </w:r>
          </w:p>
          <w:p w:rsidR="003C2909" w:rsidRDefault="003C2909" w:rsidP="001D208C">
            <w:pPr>
              <w:pStyle w:val="ConsPlusNormal"/>
              <w:spacing w:after="60"/>
              <w:jc w:val="both"/>
            </w:pPr>
            <w:r>
              <w:t>- перинатальных центров;</w:t>
            </w:r>
          </w:p>
          <w:p w:rsidR="003C2909" w:rsidRDefault="003C2909" w:rsidP="001D208C">
            <w:pPr>
              <w:pStyle w:val="ConsPlusNormal"/>
              <w:spacing w:after="60"/>
              <w:jc w:val="both"/>
            </w:pPr>
            <w:r>
              <w:t>- станций и отделений скорой помощи;</w:t>
            </w:r>
          </w:p>
          <w:p w:rsidR="003C2909" w:rsidRDefault="003C2909" w:rsidP="001D208C">
            <w:pPr>
              <w:pStyle w:val="ConsPlusNormal"/>
              <w:spacing w:after="60"/>
              <w:jc w:val="both"/>
            </w:pPr>
            <w:r>
              <w:t>- центров медицины катастроф;</w:t>
            </w:r>
          </w:p>
          <w:p w:rsidR="003C2909" w:rsidRDefault="003C2909" w:rsidP="001D208C">
            <w:pPr>
              <w:pStyle w:val="ConsPlusNormal"/>
              <w:spacing w:after="60"/>
              <w:jc w:val="both"/>
            </w:pPr>
            <w:r>
              <w:t xml:space="preserve">- </w:t>
            </w:r>
            <w:proofErr w:type="spellStart"/>
            <w:r>
              <w:t>ФАПов</w:t>
            </w:r>
            <w:proofErr w:type="spellEnd"/>
            <w:r>
              <w:t>, здравпунктов.</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w:t>
            </w:r>
            <w:proofErr w:type="spellStart"/>
            <w:r>
              <w:t>приеме</w:t>
            </w:r>
            <w:proofErr w:type="spellEnd"/>
            <w:r>
              <w:t xml:space="preserve"> на работу и далее 1 раз в год,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lastRenderedPageBreak/>
              <w:t>7</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Пациенты центров и отделений гемодиализа, пересадки почки, </w:t>
            </w:r>
            <w:proofErr w:type="gramStart"/>
            <w:r>
              <w:t>сердечно-сосудистой</w:t>
            </w:r>
            <w:proofErr w:type="gramEnd"/>
            <w:r>
              <w:t xml:space="preserve"> и </w:t>
            </w:r>
            <w:proofErr w:type="spellStart"/>
            <w:r>
              <w:t>легочной</w:t>
            </w:r>
            <w:proofErr w:type="spellEnd"/>
            <w:r>
              <w:t xml:space="preserve"> хирургии, гематологии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w:t>
            </w:r>
          </w:p>
          <w:p w:rsidR="003C2909" w:rsidRDefault="003C2909" w:rsidP="001D208C">
            <w:pPr>
              <w:pStyle w:val="ConsPlusNormal"/>
              <w:spacing w:after="60"/>
              <w:jc w:val="both"/>
            </w:pPr>
            <w:r>
              <w:t>при необходимости по клиническим и эпидемиологическим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8</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Пациенты перед поступлением на плановые хирургические вмешательства, перед проведением химиотерапии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Не ранее 30 календарных дней до поступления или начала терапии</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9</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Пациенты </w:t>
            </w:r>
            <w:proofErr w:type="spellStart"/>
            <w:r>
              <w:t>противотуберкулезных</w:t>
            </w:r>
            <w:proofErr w:type="spellEnd"/>
            <w:r>
              <w:t>, наркологических и кожно-венерологических диспансеров, кабинетов, стационаров, исключая больных дерматомикозами и чесоткой</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постановке на </w:t>
            </w:r>
            <w:proofErr w:type="spellStart"/>
            <w:r>
              <w:t>учет</w:t>
            </w:r>
            <w:proofErr w:type="spellEnd"/>
            <w:r>
              <w:t xml:space="preserve"> и далее не реже 1 раза в год,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10</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хроническими заболеваниями, в том числе с поражением печени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процессе первичного клинико-лабораторного обследования,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11</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gramStart"/>
            <w:r>
              <w:t>Опекаемые</w:t>
            </w:r>
            <w:proofErr w:type="gramEnd"/>
            <w:r>
              <w:t xml:space="preserve"> и персонал учреждений с круглосуточным пребыванием детей или взрослых (в том числе домов </w:t>
            </w:r>
            <w:proofErr w:type="spellStart"/>
            <w:r>
              <w:t>ребенка</w:t>
            </w:r>
            <w:proofErr w:type="spellEnd"/>
            <w:r>
              <w:t xml:space="preserve">, детских домов, </w:t>
            </w:r>
            <w:proofErr w:type="spellStart"/>
            <w:r>
              <w:t>специнтернатов</w:t>
            </w:r>
            <w:proofErr w:type="spellEnd"/>
            <w:r>
              <w:t>, школ-интернатов)</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в учреждение,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12</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Лица, находящиеся в местах лишения свободы</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в учреждение,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13</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gramStart"/>
            <w:r>
              <w:t>Контактные</w:t>
            </w:r>
            <w:proofErr w:type="gramEnd"/>
            <w:r>
              <w:t xml:space="preserve"> в очагах гепатита B</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очага</w:t>
            </w:r>
          </w:p>
        </w:tc>
      </w:tr>
    </w:tbl>
    <w:p w:rsidR="003C2909" w:rsidRDefault="003C2909" w:rsidP="001D208C">
      <w:pPr>
        <w:pStyle w:val="ConsPlusNormal"/>
        <w:spacing w:after="60"/>
        <w:jc w:val="both"/>
      </w:pPr>
    </w:p>
    <w:p w:rsidR="003C2909" w:rsidRDefault="003C2909" w:rsidP="001D208C">
      <w:pPr>
        <w:pStyle w:val="ConsPlusNormal"/>
        <w:spacing w:after="60"/>
        <w:jc w:val="both"/>
      </w:pPr>
    </w:p>
    <w:p w:rsidR="003C2909" w:rsidRDefault="003C2909" w:rsidP="001D208C">
      <w:pPr>
        <w:pStyle w:val="ConsPlusNormal"/>
        <w:spacing w:after="60"/>
        <w:jc w:val="both"/>
      </w:pPr>
    </w:p>
    <w:p w:rsidR="003C2909" w:rsidRDefault="003C2909" w:rsidP="001D208C">
      <w:pPr>
        <w:pStyle w:val="ConsPlusNormal"/>
        <w:spacing w:after="60"/>
        <w:jc w:val="both"/>
      </w:pPr>
    </w:p>
    <w:p w:rsidR="003C2909" w:rsidRDefault="003C2909" w:rsidP="001D208C">
      <w:pPr>
        <w:pStyle w:val="ConsPlusNormal"/>
        <w:spacing w:after="60"/>
        <w:jc w:val="both"/>
      </w:pPr>
    </w:p>
    <w:p w:rsidR="00EE7525" w:rsidRDefault="00EE7525" w:rsidP="001D208C">
      <w:pPr>
        <w:spacing w:after="60"/>
        <w:rPr>
          <w:rFonts w:ascii="Times New Roman" w:hAnsi="Times New Roman" w:cs="Times New Roman"/>
          <w:sz w:val="24"/>
          <w:szCs w:val="24"/>
        </w:rPr>
      </w:pPr>
      <w:r>
        <w:br w:type="page"/>
      </w:r>
    </w:p>
    <w:p w:rsidR="003C2909" w:rsidRDefault="003C2909" w:rsidP="001D208C">
      <w:pPr>
        <w:pStyle w:val="ConsPlusNormal"/>
        <w:spacing w:after="60"/>
        <w:jc w:val="right"/>
        <w:outlineLvl w:val="1"/>
      </w:pPr>
      <w:r>
        <w:lastRenderedPageBreak/>
        <w:t>Приложение 17</w:t>
      </w:r>
    </w:p>
    <w:p w:rsidR="003C2909" w:rsidRDefault="003C2909" w:rsidP="001D208C">
      <w:pPr>
        <w:pStyle w:val="ConsPlusNormal"/>
        <w:spacing w:after="60"/>
        <w:jc w:val="right"/>
      </w:pPr>
      <w:r>
        <w:t>к СП 3.3686-21</w:t>
      </w:r>
    </w:p>
    <w:p w:rsidR="003C2909" w:rsidRDefault="003C2909" w:rsidP="001D208C">
      <w:pPr>
        <w:pStyle w:val="ConsPlusNormal"/>
        <w:spacing w:after="60"/>
        <w:jc w:val="both"/>
      </w:pPr>
    </w:p>
    <w:p w:rsidR="003C2909" w:rsidRDefault="003C2909" w:rsidP="001D208C">
      <w:pPr>
        <w:pStyle w:val="ConsPlusTitle"/>
        <w:spacing w:after="60"/>
        <w:jc w:val="center"/>
      </w:pPr>
      <w:bookmarkStart w:id="6" w:name="Par16631"/>
      <w:bookmarkEnd w:id="6"/>
      <w:r>
        <w:t>КОНТИНГЕНТЫ,</w:t>
      </w:r>
    </w:p>
    <w:p w:rsidR="003C2909" w:rsidRDefault="003C2909" w:rsidP="001D208C">
      <w:pPr>
        <w:pStyle w:val="ConsPlusTitle"/>
        <w:spacing w:after="60"/>
        <w:jc w:val="center"/>
      </w:pPr>
      <w:r>
        <w:t>ПОДЛЕЖАЩИЕ ОБЯЗАТЕЛЬНОМУ ОБСЛЕДОВАНИЮ НА НАЛИЧИЕ ANTI-HCV</w:t>
      </w:r>
    </w:p>
    <w:p w:rsidR="003C2909" w:rsidRDefault="003C2909" w:rsidP="001D208C">
      <w:pPr>
        <w:pStyle w:val="ConsPlusTitle"/>
        <w:spacing w:after="60"/>
        <w:jc w:val="center"/>
      </w:pPr>
      <w:r>
        <w:t>В СЫВОРОТКЕ (ПЛАЗМЕ) КРОВИ</w:t>
      </w:r>
    </w:p>
    <w:p w:rsidR="003C2909" w:rsidRDefault="003C2909" w:rsidP="001D208C">
      <w:pPr>
        <w:pStyle w:val="ConsPlusNormal"/>
        <w:spacing w:after="60"/>
        <w:jc w:val="both"/>
      </w:pPr>
    </w:p>
    <w:tbl>
      <w:tblPr>
        <w:tblW w:w="5000" w:type="pct"/>
        <w:tblCellMar>
          <w:top w:w="102" w:type="dxa"/>
          <w:left w:w="62" w:type="dxa"/>
          <w:bottom w:w="102" w:type="dxa"/>
          <w:right w:w="62" w:type="dxa"/>
        </w:tblCellMar>
        <w:tblLook w:val="0000" w:firstRow="0" w:lastRow="0" w:firstColumn="0" w:lastColumn="0" w:noHBand="0" w:noVBand="0"/>
      </w:tblPr>
      <w:tblGrid>
        <w:gridCol w:w="860"/>
        <w:gridCol w:w="4700"/>
        <w:gridCol w:w="5030"/>
      </w:tblGrid>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N</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Контингенты населения</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Период обследования</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Беременные</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I, III триместре беременности</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2</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Роженицы и родильницы, не обследованные во время беременности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в акушерский стационар</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3</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Реципиенты крови и ее компонентов, органов и тканей</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подозрении на заболевание гепатитом C;</w:t>
            </w:r>
          </w:p>
          <w:p w:rsidR="003C2909" w:rsidRDefault="003C2909" w:rsidP="001D208C">
            <w:pPr>
              <w:pStyle w:val="ConsPlusNormal"/>
              <w:spacing w:after="60"/>
              <w:jc w:val="both"/>
            </w:pPr>
            <w:r>
              <w:t>в течение 6 месяцев после переливания крови и ее компонентов, пересадки органов и тканей</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4</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Персонал медицинских организаций:</w:t>
            </w:r>
          </w:p>
          <w:p w:rsidR="003C2909" w:rsidRDefault="003C2909" w:rsidP="001D208C">
            <w:pPr>
              <w:pStyle w:val="ConsPlusNormal"/>
              <w:spacing w:after="60"/>
              <w:jc w:val="both"/>
            </w:pPr>
            <w:r>
              <w:t>- организаций донорства крови и ее компонентов;</w:t>
            </w:r>
          </w:p>
          <w:p w:rsidR="003C2909" w:rsidRDefault="003C2909" w:rsidP="001D208C">
            <w:pPr>
              <w:pStyle w:val="ConsPlusNormal"/>
              <w:spacing w:after="60"/>
              <w:jc w:val="both"/>
            </w:pPr>
            <w:r>
              <w:t>- центров, отделений гемодиализа, трансплантации органов, гематологии;</w:t>
            </w:r>
          </w:p>
          <w:p w:rsidR="003C2909" w:rsidRDefault="003C2909" w:rsidP="001D208C">
            <w:pPr>
              <w:pStyle w:val="ConsPlusNormal"/>
              <w:spacing w:after="60"/>
              <w:jc w:val="both"/>
            </w:pPr>
            <w:r>
              <w:t>- клинико-диагностических лабораторий;</w:t>
            </w:r>
          </w:p>
          <w:p w:rsidR="003C2909" w:rsidRDefault="003C2909" w:rsidP="001D208C">
            <w:pPr>
              <w:pStyle w:val="ConsPlusNormal"/>
              <w:spacing w:after="60"/>
              <w:jc w:val="both"/>
            </w:pPr>
            <w:proofErr w:type="gramStart"/>
            <w:r>
              <w:t xml:space="preserve">- хирургических, урологических, акушерско-гинекологических, офтальмологических, отоларингологических, анестезиологических, </w:t>
            </w:r>
            <w:proofErr w:type="spellStart"/>
            <w:r>
              <w:t>реаниматологических</w:t>
            </w:r>
            <w:proofErr w:type="spellEnd"/>
            <w:r>
              <w:t>, стоматологических, инфекционных, гастроэнтерологических стационаров, отделений и кабинетов (в том числе перевязочных, процедурных, прививочных);</w:t>
            </w:r>
            <w:proofErr w:type="gramEnd"/>
          </w:p>
          <w:p w:rsidR="003C2909" w:rsidRDefault="003C2909" w:rsidP="001D208C">
            <w:pPr>
              <w:pStyle w:val="ConsPlusNormal"/>
              <w:spacing w:after="60"/>
              <w:jc w:val="both"/>
            </w:pPr>
            <w:r>
              <w:t>- диспансеров;</w:t>
            </w:r>
          </w:p>
          <w:p w:rsidR="003C2909" w:rsidRDefault="003C2909" w:rsidP="001D208C">
            <w:pPr>
              <w:pStyle w:val="ConsPlusNormal"/>
              <w:spacing w:after="60"/>
              <w:jc w:val="both"/>
            </w:pPr>
            <w:r>
              <w:t>- перинатальных центров;</w:t>
            </w:r>
          </w:p>
          <w:p w:rsidR="003C2909" w:rsidRDefault="003C2909" w:rsidP="001D208C">
            <w:pPr>
              <w:pStyle w:val="ConsPlusNormal"/>
              <w:spacing w:after="60"/>
              <w:jc w:val="both"/>
            </w:pPr>
            <w:r>
              <w:t>- станций и отделений скорой помощи;</w:t>
            </w:r>
          </w:p>
          <w:p w:rsidR="003C2909" w:rsidRDefault="003C2909" w:rsidP="001D208C">
            <w:pPr>
              <w:pStyle w:val="ConsPlusNormal"/>
              <w:spacing w:after="60"/>
              <w:jc w:val="both"/>
            </w:pPr>
            <w:r>
              <w:t>- центров медицины катастроф;</w:t>
            </w:r>
          </w:p>
          <w:p w:rsidR="003C2909" w:rsidRDefault="003C2909" w:rsidP="001D208C">
            <w:pPr>
              <w:pStyle w:val="ConsPlusNormal"/>
              <w:spacing w:after="60"/>
              <w:jc w:val="both"/>
            </w:pPr>
            <w:r>
              <w:t xml:space="preserve">- </w:t>
            </w:r>
            <w:proofErr w:type="spellStart"/>
            <w:r>
              <w:t>ФАПов</w:t>
            </w:r>
            <w:proofErr w:type="spellEnd"/>
            <w:r>
              <w:t>, здравпунктов.</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w:t>
            </w:r>
            <w:proofErr w:type="spellStart"/>
            <w:r>
              <w:t>приеме</w:t>
            </w:r>
            <w:proofErr w:type="spellEnd"/>
            <w:r>
              <w:t xml:space="preserve"> на работу и далее 1 раз в год,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5</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Пациенты центров и отделений гемодиализа, пересадки почки, </w:t>
            </w:r>
            <w:proofErr w:type="gramStart"/>
            <w:r>
              <w:t>сердечно-сосудистой</w:t>
            </w:r>
            <w:proofErr w:type="gramEnd"/>
            <w:r>
              <w:t xml:space="preserve"> и </w:t>
            </w:r>
            <w:proofErr w:type="spellStart"/>
            <w:r>
              <w:t>легочной</w:t>
            </w:r>
            <w:proofErr w:type="spellEnd"/>
            <w:r>
              <w:t xml:space="preserve"> хирургии, гематологии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w:t>
            </w:r>
          </w:p>
          <w:p w:rsidR="003C2909" w:rsidRDefault="003C2909" w:rsidP="001D208C">
            <w:pPr>
              <w:pStyle w:val="ConsPlusNormal"/>
              <w:spacing w:after="60"/>
              <w:jc w:val="both"/>
            </w:pPr>
            <w:r>
              <w:t>при необходимости по клиническим и эпидемиологическим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6</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Пациенты перед поступлением на плановые хирургические вмешательства, перед проведением химиотерапии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Не ранее 30 календарных дней до поступления или начала терапии</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lastRenderedPageBreak/>
              <w:t>7</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Больные с хроническими заболеваниями, в том числе с поражением печени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процессе первичного клинико-лабораторного обследования,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8</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Больные с подозрением или </w:t>
            </w:r>
            <w:proofErr w:type="spellStart"/>
            <w:r>
              <w:t>подтвержденным</w:t>
            </w:r>
            <w:proofErr w:type="spellEnd"/>
            <w:r>
              <w:t xml:space="preserve"> диагнозом острого гепатита B</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процессе первичного клинико-лабораторного обследования,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9</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Больные с подозрением или </w:t>
            </w:r>
            <w:proofErr w:type="spellStart"/>
            <w:r>
              <w:t>подтвержденным</w:t>
            </w:r>
            <w:proofErr w:type="spellEnd"/>
            <w:r>
              <w:t xml:space="preserve"> диагнозом ВИЧ-инфекция, хронический гепатит B, а также лица, у которых обнаруживаются </w:t>
            </w:r>
            <w:proofErr w:type="spellStart"/>
            <w:r>
              <w:t>маркеры</w:t>
            </w:r>
            <w:proofErr w:type="spellEnd"/>
            <w:r>
              <w:t xml:space="preserve"> ранее </w:t>
            </w:r>
            <w:proofErr w:type="spellStart"/>
            <w:r>
              <w:t>перенесенного</w:t>
            </w:r>
            <w:proofErr w:type="spellEnd"/>
            <w:r>
              <w:t xml:space="preserve"> гепатита B</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процессе первичного клинико-лабораторного обследования,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10</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Пациенты </w:t>
            </w:r>
            <w:proofErr w:type="spellStart"/>
            <w:r>
              <w:t>противотуберкулезных</w:t>
            </w:r>
            <w:proofErr w:type="spellEnd"/>
            <w:r>
              <w:t>, наркологических и кожно-венерологических диспансеров, кабинетов, стационаров, исключая больных дерматомикозами и чесоткой</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постановке на </w:t>
            </w:r>
            <w:proofErr w:type="spellStart"/>
            <w:r>
              <w:t>учет</w:t>
            </w:r>
            <w:proofErr w:type="spellEnd"/>
            <w:r>
              <w:t xml:space="preserve"> и далее не реже 1 раза в год,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11</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gramStart"/>
            <w:r>
              <w:t>Опекаемые</w:t>
            </w:r>
            <w:proofErr w:type="gramEnd"/>
            <w:r>
              <w:t xml:space="preserve"> и персонал учреждений с круглосуточным пребыванием детей или взрослых (в том числе домов </w:t>
            </w:r>
            <w:proofErr w:type="spellStart"/>
            <w:r>
              <w:t>ребенка</w:t>
            </w:r>
            <w:proofErr w:type="spellEnd"/>
            <w:r>
              <w:t xml:space="preserve">, детских домов, </w:t>
            </w:r>
            <w:proofErr w:type="spellStart"/>
            <w:r>
              <w:t>специнтернатов</w:t>
            </w:r>
            <w:proofErr w:type="spellEnd"/>
            <w:r>
              <w:t>, школ-интернатов)</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и далее не реже 1 раза в год, дополнительно - по показаниям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12</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gramStart"/>
            <w:r>
              <w:t>Контактные</w:t>
            </w:r>
            <w:proofErr w:type="gramEnd"/>
            <w:r>
              <w:t xml:space="preserve"> в очагах ХГС</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Не реже 1 раза в год;</w:t>
            </w:r>
          </w:p>
          <w:p w:rsidR="003C2909" w:rsidRDefault="003C2909" w:rsidP="001D208C">
            <w:pPr>
              <w:pStyle w:val="ConsPlusNormal"/>
              <w:spacing w:after="60"/>
              <w:jc w:val="both"/>
            </w:pPr>
            <w:r>
              <w:t>через 6 месяцев после разобщения или выздоровления либо смерти больного ХГС</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13</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Лица, относящиеся к группам риска по заражению гепатитом C:</w:t>
            </w:r>
          </w:p>
          <w:p w:rsidR="003C2909" w:rsidRDefault="003C2909" w:rsidP="001D208C">
            <w:pPr>
              <w:pStyle w:val="ConsPlusNormal"/>
              <w:spacing w:after="60"/>
              <w:jc w:val="both"/>
            </w:pPr>
            <w:r>
              <w:t xml:space="preserve">- потребители инъекционных наркотиков и их половые </w:t>
            </w:r>
            <w:proofErr w:type="spellStart"/>
            <w:r>
              <w:t>партнеры</w:t>
            </w:r>
            <w:proofErr w:type="spellEnd"/>
            <w:r>
              <w:t>;</w:t>
            </w:r>
          </w:p>
          <w:p w:rsidR="003C2909" w:rsidRDefault="003C2909" w:rsidP="001D208C">
            <w:pPr>
              <w:pStyle w:val="ConsPlusNormal"/>
              <w:spacing w:after="60"/>
              <w:jc w:val="both"/>
            </w:pPr>
            <w:r>
              <w:t xml:space="preserve">- лица, оказывающие услуги сексуального характера, и их половые </w:t>
            </w:r>
            <w:proofErr w:type="spellStart"/>
            <w:r>
              <w:t>партнеры</w:t>
            </w:r>
            <w:proofErr w:type="spellEnd"/>
            <w:r>
              <w:t>;</w:t>
            </w:r>
          </w:p>
          <w:p w:rsidR="003C2909" w:rsidRDefault="003C2909" w:rsidP="001D208C">
            <w:pPr>
              <w:pStyle w:val="ConsPlusNormal"/>
              <w:spacing w:after="60"/>
              <w:jc w:val="both"/>
            </w:pPr>
            <w:r>
              <w:t>- мужчины, практикующие секс с мужчинами;</w:t>
            </w:r>
          </w:p>
          <w:p w:rsidR="003C2909" w:rsidRDefault="003C2909" w:rsidP="001D208C">
            <w:pPr>
              <w:pStyle w:val="ConsPlusNormal"/>
              <w:spacing w:after="60"/>
              <w:jc w:val="both"/>
            </w:pPr>
            <w:r>
              <w:t xml:space="preserve">- лица с большим количеством случайных половых </w:t>
            </w:r>
            <w:proofErr w:type="spellStart"/>
            <w:r>
              <w:t>партнеров</w:t>
            </w:r>
            <w:proofErr w:type="spellEnd"/>
            <w:r>
              <w:t>.</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факторов риска</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14</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Лица, находящиеся в местах лишения свободы</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поступлении в учреждение, дополнительно - по показаниям</w:t>
            </w:r>
          </w:p>
        </w:tc>
      </w:tr>
    </w:tbl>
    <w:p w:rsidR="003C2909" w:rsidRDefault="003C2909" w:rsidP="001D208C">
      <w:pPr>
        <w:pStyle w:val="ConsPlusNormal"/>
        <w:spacing w:after="60"/>
        <w:jc w:val="both"/>
      </w:pPr>
    </w:p>
    <w:p w:rsidR="003C2909" w:rsidRDefault="003C2909" w:rsidP="001D208C">
      <w:pPr>
        <w:pStyle w:val="ConsPlusNormal"/>
        <w:spacing w:after="60"/>
        <w:jc w:val="both"/>
      </w:pPr>
    </w:p>
    <w:p w:rsidR="003C2909" w:rsidRDefault="003C2909" w:rsidP="001D208C">
      <w:pPr>
        <w:pStyle w:val="ConsPlusNormal"/>
        <w:spacing w:after="60"/>
        <w:jc w:val="both"/>
      </w:pPr>
    </w:p>
    <w:p w:rsidR="003C2909" w:rsidRDefault="003C2909" w:rsidP="001D208C">
      <w:pPr>
        <w:pStyle w:val="ConsPlusNormal"/>
        <w:spacing w:after="60"/>
        <w:jc w:val="both"/>
      </w:pPr>
    </w:p>
    <w:p w:rsidR="003C2909" w:rsidRDefault="003C2909" w:rsidP="001D208C">
      <w:pPr>
        <w:pStyle w:val="ConsPlusNormal"/>
        <w:spacing w:after="60"/>
        <w:jc w:val="both"/>
      </w:pPr>
    </w:p>
    <w:p w:rsidR="00EE7525" w:rsidRDefault="00EE7525" w:rsidP="001D208C">
      <w:pPr>
        <w:spacing w:after="60"/>
        <w:rPr>
          <w:rFonts w:ascii="Times New Roman" w:hAnsi="Times New Roman" w:cs="Times New Roman"/>
          <w:sz w:val="24"/>
          <w:szCs w:val="24"/>
        </w:rPr>
      </w:pPr>
      <w:r>
        <w:br w:type="page"/>
      </w:r>
    </w:p>
    <w:p w:rsidR="003C2909" w:rsidRDefault="003C2909" w:rsidP="001D208C">
      <w:pPr>
        <w:pStyle w:val="ConsPlusNormal"/>
        <w:spacing w:after="60"/>
        <w:jc w:val="right"/>
        <w:outlineLvl w:val="1"/>
      </w:pPr>
      <w:r>
        <w:lastRenderedPageBreak/>
        <w:t>Приложение 18</w:t>
      </w:r>
    </w:p>
    <w:p w:rsidR="003C2909" w:rsidRDefault="003C2909" w:rsidP="001D208C">
      <w:pPr>
        <w:pStyle w:val="ConsPlusNormal"/>
        <w:spacing w:after="60"/>
        <w:jc w:val="right"/>
      </w:pPr>
      <w:r>
        <w:t>к СП 3.3686-21</w:t>
      </w:r>
    </w:p>
    <w:p w:rsidR="003C2909" w:rsidRDefault="003C2909" w:rsidP="001D208C">
      <w:pPr>
        <w:pStyle w:val="ConsPlusNormal"/>
        <w:spacing w:after="60"/>
        <w:jc w:val="both"/>
      </w:pPr>
    </w:p>
    <w:p w:rsidR="003C2909" w:rsidRDefault="003C2909" w:rsidP="001D208C">
      <w:pPr>
        <w:pStyle w:val="ConsPlusTitle"/>
        <w:spacing w:after="60"/>
        <w:jc w:val="center"/>
      </w:pPr>
      <w:bookmarkStart w:id="7" w:name="Par16704"/>
      <w:bookmarkEnd w:id="7"/>
      <w:r>
        <w:t>КОНТИНГЕНТЫ,</w:t>
      </w:r>
    </w:p>
    <w:p w:rsidR="003C2909" w:rsidRDefault="003C2909" w:rsidP="001D208C">
      <w:pPr>
        <w:pStyle w:val="ConsPlusTitle"/>
        <w:spacing w:after="60"/>
        <w:jc w:val="center"/>
      </w:pPr>
      <w:r>
        <w:t>ПОДЛЕЖАЩИЕ ОБЯЗАТЕЛЬНОМУ ОБСЛЕДОВАНИЮ НА НАЛИЧИЕ ANTI-HCV</w:t>
      </w:r>
    </w:p>
    <w:p w:rsidR="003C2909" w:rsidRDefault="003C2909" w:rsidP="001D208C">
      <w:pPr>
        <w:pStyle w:val="ConsPlusTitle"/>
        <w:spacing w:after="60"/>
        <w:jc w:val="center"/>
      </w:pPr>
      <w:r>
        <w:t xml:space="preserve">IGG И РНК ВИРУСА ГЕПАТИТА C </w:t>
      </w:r>
      <w:hyperlink w:anchor="Par16735" w:tooltip="&lt;*&gt; Альтернативным тестом РНК ВГС может быть тест ВГС core антиген. Также допустимо для этой категории пациентов выполнять скрининговый тест, одновременно выявляющим core ВГС антиген и антитела к ВГС." w:history="1">
        <w:r>
          <w:rPr>
            <w:color w:val="0000FF"/>
          </w:rPr>
          <w:t>&lt;*&gt;</w:t>
        </w:r>
      </w:hyperlink>
      <w:r>
        <w:t xml:space="preserve"> В СЫВОРОТКЕ (ПЛАЗМЕ) КРОВИ</w:t>
      </w:r>
    </w:p>
    <w:p w:rsidR="003C2909" w:rsidRDefault="003C2909" w:rsidP="001D208C">
      <w:pPr>
        <w:pStyle w:val="ConsPlusNormal"/>
        <w:spacing w:after="60"/>
        <w:jc w:val="both"/>
      </w:pPr>
    </w:p>
    <w:tbl>
      <w:tblPr>
        <w:tblW w:w="5000" w:type="pct"/>
        <w:tblCellMar>
          <w:top w:w="102" w:type="dxa"/>
          <w:left w:w="62" w:type="dxa"/>
          <w:bottom w:w="102" w:type="dxa"/>
          <w:right w:w="62" w:type="dxa"/>
        </w:tblCellMar>
        <w:tblLook w:val="0000" w:firstRow="0" w:lastRow="0" w:firstColumn="0" w:lastColumn="0" w:noHBand="0" w:noVBand="0"/>
      </w:tblPr>
      <w:tblGrid>
        <w:gridCol w:w="860"/>
        <w:gridCol w:w="4700"/>
        <w:gridCol w:w="5030"/>
      </w:tblGrid>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N</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Контингенты населения</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center"/>
            </w:pPr>
            <w:r>
              <w:t>Период обследования</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1</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Доноры крови (ее компонентов), органов и тканей, спермы</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При каждой </w:t>
            </w:r>
            <w:proofErr w:type="spellStart"/>
            <w:r>
              <w:t>донации</w:t>
            </w:r>
            <w:proofErr w:type="spellEnd"/>
            <w:r>
              <w:t xml:space="preserve"> или каждом взятии донорского материала</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2</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Дети в возрасте до 12 месяцев, </w:t>
            </w:r>
            <w:proofErr w:type="spellStart"/>
            <w:r>
              <w:t>рожденные</w:t>
            </w:r>
            <w:proofErr w:type="spellEnd"/>
            <w:r>
              <w:t xml:space="preserve"> от инфицированных вирусом гепатита C матерей</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возрасте 4 - 6 месяцев</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3</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Дети, </w:t>
            </w:r>
            <w:proofErr w:type="spellStart"/>
            <w:r>
              <w:t>рожденные</w:t>
            </w:r>
            <w:proofErr w:type="spellEnd"/>
            <w:r>
              <w:t xml:space="preserve"> от ВИЧ-инфицированных матерей</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возрасте 4 - 6 месяцев</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4</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Лица с иммунодефицитом (больные онкологическими заболеваниями, пациенты на гемодиализе, пациенты, находящиеся на лечении иммунодепрессантами, и другие)</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 xml:space="preserve">Согласно </w:t>
            </w:r>
            <w:hyperlink w:anchor="Par16631" w:tooltip="КОНТИНГЕНТЫ," w:history="1">
              <w:r>
                <w:rPr>
                  <w:color w:val="0000FF"/>
                </w:rPr>
                <w:t>приложению 17</w:t>
              </w:r>
            </w:hyperlink>
            <w:r>
              <w:t xml:space="preserve"> к Санитарным правилам</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5</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Лица, имеющие заболевание печени неясной этиологии</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В процессе первичного клинико-лабораторного обследования</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6</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Пациенты отделений гемодиализа, гематологии и трансплантации, пребывающие в медицинской организации более 1 месяца</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Не реже 1 раза в 3 месяца</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7</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gramStart"/>
            <w:r>
              <w:t>Контактные</w:t>
            </w:r>
            <w:proofErr w:type="gramEnd"/>
            <w:r>
              <w:t xml:space="preserve"> в очагах ОГС</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очага и далее однократно через 30 календарных дней</w:t>
            </w:r>
          </w:p>
        </w:tc>
      </w:tr>
      <w:tr w:rsidR="003C2909" w:rsidTr="00EE7525">
        <w:tc>
          <w:tcPr>
            <w:tcW w:w="406"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pPr>
            <w:r>
              <w:t>8</w:t>
            </w:r>
          </w:p>
        </w:tc>
        <w:tc>
          <w:tcPr>
            <w:tcW w:w="2219"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proofErr w:type="gramStart"/>
            <w:r>
              <w:t>Контактные</w:t>
            </w:r>
            <w:proofErr w:type="gramEnd"/>
            <w:r>
              <w:t xml:space="preserve"> в очагах ХГС</w:t>
            </w:r>
          </w:p>
        </w:tc>
        <w:tc>
          <w:tcPr>
            <w:tcW w:w="2375" w:type="pct"/>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jc w:val="both"/>
            </w:pPr>
            <w:r>
              <w:t>При выявлении очага</w:t>
            </w:r>
          </w:p>
        </w:tc>
      </w:tr>
      <w:tr w:rsidR="003C2909" w:rsidTr="00EE7525">
        <w:tc>
          <w:tcPr>
            <w:tcW w:w="5000" w:type="pct"/>
            <w:gridSpan w:val="3"/>
            <w:tcBorders>
              <w:top w:val="single" w:sz="4" w:space="0" w:color="auto"/>
              <w:left w:val="single" w:sz="4" w:space="0" w:color="auto"/>
              <w:bottom w:val="single" w:sz="4" w:space="0" w:color="auto"/>
              <w:right w:val="single" w:sz="4" w:space="0" w:color="auto"/>
            </w:tcBorders>
          </w:tcPr>
          <w:p w:rsidR="003C2909" w:rsidRDefault="003C2909" w:rsidP="001D208C">
            <w:pPr>
              <w:pStyle w:val="ConsPlusNormal"/>
              <w:spacing w:after="60"/>
              <w:ind w:firstLine="540"/>
              <w:jc w:val="both"/>
            </w:pPr>
            <w:bookmarkStart w:id="8" w:name="Par16735"/>
            <w:bookmarkEnd w:id="8"/>
            <w:r>
              <w:t xml:space="preserve">&lt;*&gt; Альтернативным тестом РНК ВГС может быть тест ВГС </w:t>
            </w:r>
            <w:proofErr w:type="spellStart"/>
            <w:r>
              <w:t>core</w:t>
            </w:r>
            <w:proofErr w:type="spellEnd"/>
            <w:r>
              <w:t xml:space="preserve"> антиген. Также допустимо для этой категории пациентов выполнять </w:t>
            </w:r>
            <w:proofErr w:type="spellStart"/>
            <w:r>
              <w:t>скрининговый</w:t>
            </w:r>
            <w:proofErr w:type="spellEnd"/>
            <w:r>
              <w:t xml:space="preserve"> тест, одновременно </w:t>
            </w:r>
            <w:proofErr w:type="gramStart"/>
            <w:r>
              <w:t>выявляющим</w:t>
            </w:r>
            <w:proofErr w:type="gramEnd"/>
            <w:r>
              <w:t xml:space="preserve"> </w:t>
            </w:r>
            <w:proofErr w:type="spellStart"/>
            <w:r>
              <w:t>core</w:t>
            </w:r>
            <w:proofErr w:type="spellEnd"/>
            <w:r>
              <w:t xml:space="preserve"> ВГС антиген и антитела к ВГС.</w:t>
            </w:r>
          </w:p>
        </w:tc>
      </w:tr>
    </w:tbl>
    <w:p w:rsidR="003C2909" w:rsidRDefault="003C2909" w:rsidP="001D208C">
      <w:pPr>
        <w:pStyle w:val="ConsPlusNormal"/>
        <w:spacing w:after="60"/>
        <w:jc w:val="both"/>
      </w:pPr>
    </w:p>
    <w:p w:rsidR="003C2909" w:rsidRDefault="003C2909" w:rsidP="001D208C">
      <w:pPr>
        <w:pStyle w:val="ConsPlusNormal"/>
        <w:spacing w:after="60"/>
        <w:jc w:val="both"/>
      </w:pPr>
    </w:p>
    <w:p w:rsidR="008F5CAD" w:rsidRDefault="008F5CAD" w:rsidP="001D208C">
      <w:pPr>
        <w:spacing w:after="60"/>
      </w:pPr>
    </w:p>
    <w:sectPr w:rsidR="008F5CAD" w:rsidSect="00DF0044">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10" w:rsidRDefault="00E85210" w:rsidP="00483FD4">
      <w:pPr>
        <w:spacing w:after="0" w:line="240" w:lineRule="auto"/>
      </w:pPr>
      <w:r>
        <w:separator/>
      </w:r>
    </w:p>
  </w:endnote>
  <w:endnote w:type="continuationSeparator" w:id="0">
    <w:p w:rsidR="00E85210" w:rsidRDefault="00E85210" w:rsidP="0048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5210">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E85210">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E85210">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E85210">
          <w:pPr>
            <w:pStyle w:val="ConsPlusNormal"/>
            <w:jc w:val="right"/>
            <w:rPr>
              <w:rFonts w:ascii="Tahoma" w:hAnsi="Tahoma" w:cs="Tahoma"/>
              <w:sz w:val="20"/>
              <w:szCs w:val="20"/>
            </w:rPr>
          </w:pPr>
        </w:p>
      </w:tc>
    </w:tr>
  </w:tbl>
  <w:p w:rsidR="00000000" w:rsidRDefault="00E8521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10" w:rsidRDefault="00E85210" w:rsidP="00483FD4">
      <w:pPr>
        <w:spacing w:after="0" w:line="240" w:lineRule="auto"/>
      </w:pPr>
      <w:r>
        <w:separator/>
      </w:r>
    </w:p>
  </w:footnote>
  <w:footnote w:type="continuationSeparator" w:id="0">
    <w:p w:rsidR="00E85210" w:rsidRDefault="00E85210" w:rsidP="00483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336674"/>
      <w:docPartObj>
        <w:docPartGallery w:val="Page Numbers (Top of Page)"/>
        <w:docPartUnique/>
      </w:docPartObj>
    </w:sdtPr>
    <w:sdtContent>
      <w:p w:rsidR="001D208C" w:rsidRDefault="001D208C">
        <w:pPr>
          <w:pStyle w:val="a3"/>
          <w:jc w:val="center"/>
        </w:pPr>
        <w:r>
          <w:fldChar w:fldCharType="begin"/>
        </w:r>
        <w:r>
          <w:instrText>PAGE   \* MERGEFORMAT</w:instrText>
        </w:r>
        <w:r>
          <w:fldChar w:fldCharType="separate"/>
        </w:r>
        <w:r w:rsidR="000C6613">
          <w:rPr>
            <w:noProof/>
          </w:rPr>
          <w:t>60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1D6"/>
    <w:rsid w:val="000C6613"/>
    <w:rsid w:val="001C6A96"/>
    <w:rsid w:val="001D208C"/>
    <w:rsid w:val="003C2909"/>
    <w:rsid w:val="0046722C"/>
    <w:rsid w:val="00483FD4"/>
    <w:rsid w:val="005061D6"/>
    <w:rsid w:val="008F5CAD"/>
    <w:rsid w:val="00BE0DD5"/>
    <w:rsid w:val="00C05B98"/>
    <w:rsid w:val="00D73F5A"/>
    <w:rsid w:val="00DF0044"/>
    <w:rsid w:val="00E85210"/>
    <w:rsid w:val="00EE7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1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1D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5061D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Nonformat">
    <w:name w:val="ConsPlusNonformat"/>
    <w:uiPriority w:val="99"/>
    <w:rsid w:val="003C29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F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FD4"/>
    <w:rPr>
      <w:rFonts w:eastAsiaTheme="minorEastAsia"/>
      <w:lang w:eastAsia="ru-RU"/>
    </w:rPr>
  </w:style>
  <w:style w:type="paragraph" w:styleId="a5">
    <w:name w:val="footer"/>
    <w:basedOn w:val="a"/>
    <w:link w:val="a6"/>
    <w:uiPriority w:val="99"/>
    <w:unhideWhenUsed/>
    <w:rsid w:val="00483F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FD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1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1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1D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5061D6"/>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Nonformat">
    <w:name w:val="ConsPlusNonformat"/>
    <w:uiPriority w:val="99"/>
    <w:rsid w:val="003C29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83FD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3FD4"/>
    <w:rPr>
      <w:rFonts w:eastAsiaTheme="minorEastAsia"/>
      <w:lang w:eastAsia="ru-RU"/>
    </w:rPr>
  </w:style>
  <w:style w:type="paragraph" w:styleId="a5">
    <w:name w:val="footer"/>
    <w:basedOn w:val="a"/>
    <w:link w:val="a6"/>
    <w:uiPriority w:val="99"/>
    <w:unhideWhenUsed/>
    <w:rsid w:val="00483FD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3FD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28&amp;date=06.09.2021&amp;dst=100457&amp;field=134" TargetMode="External"/><Relationship Id="rId13" Type="http://schemas.openxmlformats.org/officeDocument/2006/relationships/hyperlink" Target="https://login.consultant.ru/link/?req=doc&amp;base=LAW&amp;n=169401&amp;date=06.09.2021" TargetMode="External"/><Relationship Id="rId18" Type="http://schemas.openxmlformats.org/officeDocument/2006/relationships/hyperlink" Target="https://login.consultant.ru/link/?req=doc&amp;base=LAW&amp;n=389936&amp;date=06.09.2021&amp;dst=100041&amp;field=134" TargetMode="External"/><Relationship Id="rId26" Type="http://schemas.openxmlformats.org/officeDocument/2006/relationships/hyperlink" Target="https://login.consultant.ru/link/?req=doc&amp;base=LAW&amp;n=371594&amp;date=06.09.202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367564&amp;date=06.09.2021" TargetMode="External"/><Relationship Id="rId34" Type="http://schemas.openxmlformats.org/officeDocument/2006/relationships/hyperlink" Target="https://login.consultant.ru/link/?req=doc&amp;base=LAW&amp;n=389728&amp;date=06.09.2021" TargetMode="External"/><Relationship Id="rId42" Type="http://schemas.openxmlformats.org/officeDocument/2006/relationships/theme" Target="theme/theme1.xml"/><Relationship Id="rId7" Type="http://schemas.openxmlformats.org/officeDocument/2006/relationships/hyperlink" Target="https://login.consultant.ru/link/?req=doc&amp;base=LAW&amp;n=181745&amp;date=06.09.2021" TargetMode="External"/><Relationship Id="rId12" Type="http://schemas.openxmlformats.org/officeDocument/2006/relationships/hyperlink" Target="https://login.consultant.ru/link/?req=doc&amp;base=LAW&amp;n=391447&amp;date=06.09.2021" TargetMode="External"/><Relationship Id="rId17" Type="http://schemas.openxmlformats.org/officeDocument/2006/relationships/hyperlink" Target="https://login.consultant.ru/link/?req=doc&amp;base=LAW&amp;n=389728&amp;date=06.09.2021" TargetMode="External"/><Relationship Id="rId25" Type="http://schemas.openxmlformats.org/officeDocument/2006/relationships/hyperlink" Target="https://login.consultant.ru/link/?req=doc&amp;base=LAW&amp;n=389728&amp;date=06.09.2021&amp;dst=227&amp;field=134" TargetMode="External"/><Relationship Id="rId33" Type="http://schemas.openxmlformats.org/officeDocument/2006/relationships/hyperlink" Target="https://login.consultant.ru/link/?req=doc&amp;base=LAW&amp;n=389728&amp;date=06.09.2021" TargetMode="External"/><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LAW&amp;n=375839&amp;date=06.09.2021&amp;dst=136522&amp;field=134" TargetMode="External"/><Relationship Id="rId20" Type="http://schemas.openxmlformats.org/officeDocument/2006/relationships/hyperlink" Target="https://login.consultant.ru/link/?req=doc&amp;base=LAW&amp;n=342943&amp;date=06.09.2021&amp;dst=100048&amp;field=134" TargetMode="External"/><Relationship Id="rId29" Type="http://schemas.openxmlformats.org/officeDocument/2006/relationships/hyperlink" Target="https://login.consultant.ru/link/?req=doc&amp;base=LAW&amp;n=375353&amp;date=06.09.202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122391&amp;date=06.09.2021" TargetMode="External"/><Relationship Id="rId24" Type="http://schemas.openxmlformats.org/officeDocument/2006/relationships/hyperlink" Target="https://login.consultant.ru/link/?req=doc&amp;base=LAW&amp;n=367564&amp;date=06.09.2021&amp;dst=100037&amp;field=134" TargetMode="External"/><Relationship Id="rId32" Type="http://schemas.openxmlformats.org/officeDocument/2006/relationships/hyperlink" Target="https://login.consultant.ru/link/?req=doc&amp;base=LAW&amp;n=386959&amp;date=06.09.2021" TargetMode="External"/><Relationship Id="rId37" Type="http://schemas.openxmlformats.org/officeDocument/2006/relationships/hyperlink" Target="https://login.consultant.ru/link/?req=doc&amp;base=LAW&amp;n=373317&amp;date=06.09.2021" TargetMode="External"/><Relationship Id="rId40" Type="http://schemas.openxmlformats.org/officeDocument/2006/relationships/hyperlink" Target="https://login.consultant.ru/link/?req=doc&amp;base=LAW&amp;n=367515&amp;date=06.09.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89936&amp;date=06.09.2021&amp;dst=100243&amp;field=134" TargetMode="External"/><Relationship Id="rId23" Type="http://schemas.openxmlformats.org/officeDocument/2006/relationships/hyperlink" Target="https://login.consultant.ru/link/?req=doc&amp;base=LAW&amp;n=389728&amp;date=06.09.2021&amp;dst=100137&amp;field=134" TargetMode="External"/><Relationship Id="rId28" Type="http://schemas.openxmlformats.org/officeDocument/2006/relationships/hyperlink" Target="https://login.consultant.ru/link/?req=doc&amp;base=LAW&amp;n=389728&amp;date=06.09.2021&amp;dst=256&amp;field=134" TargetMode="External"/><Relationship Id="rId36" Type="http://schemas.openxmlformats.org/officeDocument/2006/relationships/hyperlink" Target="https://login.consultant.ru/link/?req=doc&amp;base=LAW&amp;n=373317&amp;date=06.09.2021&amp;dst=100018&amp;field=134" TargetMode="External"/><Relationship Id="rId10" Type="http://schemas.openxmlformats.org/officeDocument/2006/relationships/hyperlink" Target="https://login.consultant.ru/link/?req=doc&amp;base=LAW&amp;n=121990&amp;date=06.09.2021" TargetMode="External"/><Relationship Id="rId19" Type="http://schemas.openxmlformats.org/officeDocument/2006/relationships/hyperlink" Target="https://login.consultant.ru/link/?req=doc&amp;base=LAW&amp;n=375839&amp;date=06.09.2021&amp;dst=100137&amp;field=134" TargetMode="External"/><Relationship Id="rId31" Type="http://schemas.openxmlformats.org/officeDocument/2006/relationships/hyperlink" Target="https://login.consultant.ru/link/?req=doc&amp;base=LAW&amp;n=388711&amp;date=06.09.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42943&amp;date=06.09.2021&amp;dst=100048&amp;field=134" TargetMode="External"/><Relationship Id="rId14" Type="http://schemas.openxmlformats.org/officeDocument/2006/relationships/hyperlink" Target="https://login.consultant.ru/link/?req=doc&amp;base=LAW&amp;n=388937&amp;date=06.09.2021" TargetMode="External"/><Relationship Id="rId22" Type="http://schemas.openxmlformats.org/officeDocument/2006/relationships/hyperlink" Target="https://login.consultant.ru/link/?req=doc&amp;base=LAW&amp;n=371582&amp;date=06.09.2021" TargetMode="External"/><Relationship Id="rId27" Type="http://schemas.openxmlformats.org/officeDocument/2006/relationships/hyperlink" Target="https://login.consultant.ru/link/?req=doc&amp;base=LAW&amp;n=375839&amp;date=06.09.2021&amp;dst=100137&amp;field=134" TargetMode="External"/><Relationship Id="rId30" Type="http://schemas.openxmlformats.org/officeDocument/2006/relationships/hyperlink" Target="https://login.consultant.ru/link/?req=doc&amp;base=LAW&amp;n=389728&amp;date=06.09.2021&amp;dst=100341&amp;field=134" TargetMode="External"/><Relationship Id="rId35" Type="http://schemas.openxmlformats.org/officeDocument/2006/relationships/hyperlink" Target="https://login.consultant.ru/link/?req=doc&amp;base=LAW&amp;n=387012&amp;date=06.09.2021&amp;dst=10001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60</Pages>
  <Words>23259</Words>
  <Characters>132580</Characters>
  <Application>Microsoft Office Word</Application>
  <DocSecurity>0</DocSecurity>
  <Lines>1104</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PROFOTDEL E S</dc:creator>
  <cp:lastModifiedBy>PROFOTDEL E S</cp:lastModifiedBy>
  <cp:revision>4</cp:revision>
  <dcterms:created xsi:type="dcterms:W3CDTF">2021-09-06T09:27:00Z</dcterms:created>
  <dcterms:modified xsi:type="dcterms:W3CDTF">2021-09-06T10:11:00Z</dcterms:modified>
</cp:coreProperties>
</file>