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BFB" w:rsidRPr="00C83807" w:rsidRDefault="007C2BFB" w:rsidP="0074316A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C83807" w:rsidRPr="00C83807" w:rsidRDefault="00C83807" w:rsidP="00C83807">
      <w:pPr>
        <w:jc w:val="center"/>
        <w:rPr>
          <w:rFonts w:ascii="Liberation Serif" w:hAnsi="Liberation Serif"/>
          <w:b/>
          <w:sz w:val="27"/>
          <w:szCs w:val="27"/>
          <w:lang w:val="ru-RU"/>
        </w:rPr>
      </w:pPr>
      <w:r w:rsidRPr="00C83807">
        <w:rPr>
          <w:rFonts w:ascii="Liberation Serif" w:hAnsi="Liberation Serif"/>
          <w:b/>
          <w:sz w:val="27"/>
          <w:szCs w:val="27"/>
          <w:lang w:val="ru-RU"/>
        </w:rPr>
        <w:t>Положение</w:t>
      </w:r>
    </w:p>
    <w:p w:rsidR="00C83807" w:rsidRPr="00C83807" w:rsidRDefault="00C83807" w:rsidP="00C83807">
      <w:pPr>
        <w:jc w:val="center"/>
        <w:rPr>
          <w:rFonts w:ascii="Liberation Serif" w:hAnsi="Liberation Serif"/>
          <w:b/>
          <w:sz w:val="27"/>
          <w:szCs w:val="27"/>
          <w:lang w:val="ru-RU"/>
        </w:rPr>
      </w:pPr>
      <w:r w:rsidRPr="00C83807">
        <w:rPr>
          <w:rFonts w:ascii="Liberation Serif" w:hAnsi="Liberation Serif"/>
          <w:b/>
          <w:sz w:val="27"/>
          <w:szCs w:val="27"/>
          <w:lang w:val="ru-RU"/>
        </w:rPr>
        <w:t>о проведении Конкурса</w:t>
      </w:r>
      <w:r>
        <w:rPr>
          <w:rFonts w:ascii="Liberation Serif" w:hAnsi="Liberation Serif"/>
          <w:b/>
          <w:sz w:val="27"/>
          <w:szCs w:val="27"/>
          <w:lang w:val="ru-RU"/>
        </w:rPr>
        <w:t xml:space="preserve"> </w:t>
      </w:r>
      <w:r w:rsidRPr="00C83807">
        <w:rPr>
          <w:rFonts w:ascii="Liberation Serif" w:hAnsi="Liberation Serif"/>
          <w:b/>
          <w:sz w:val="27"/>
          <w:szCs w:val="27"/>
          <w:lang w:val="ru-RU"/>
        </w:rPr>
        <w:t>для педагогов муниципального автономного дошкольного образовательного учреждения «Детский сад № 47 комбинированного вида» г. Краснотурьинск</w:t>
      </w:r>
    </w:p>
    <w:p w:rsidR="00C83807" w:rsidRPr="00C83807" w:rsidRDefault="00C83807" w:rsidP="00C83807">
      <w:pPr>
        <w:jc w:val="center"/>
        <w:rPr>
          <w:rFonts w:ascii="Liberation Serif" w:hAnsi="Liberation Serif"/>
          <w:b/>
          <w:sz w:val="27"/>
          <w:szCs w:val="27"/>
          <w:lang w:val="ru-RU"/>
        </w:rPr>
      </w:pPr>
      <w:r w:rsidRPr="00C83807">
        <w:rPr>
          <w:rFonts w:ascii="Liberation Serif" w:hAnsi="Liberation Serif"/>
          <w:b/>
          <w:sz w:val="27"/>
          <w:szCs w:val="27"/>
          <w:lang w:val="ru-RU"/>
        </w:rPr>
        <w:t>на лучшую разработку авторского кейс-пособия</w:t>
      </w:r>
    </w:p>
    <w:p w:rsidR="00C83807" w:rsidRPr="00C83807" w:rsidRDefault="00C83807" w:rsidP="00C83807">
      <w:pPr>
        <w:jc w:val="center"/>
        <w:rPr>
          <w:rFonts w:ascii="Liberation Serif" w:hAnsi="Liberation Serif"/>
          <w:b/>
          <w:sz w:val="27"/>
          <w:szCs w:val="27"/>
          <w:lang w:val="ru-RU"/>
        </w:rPr>
      </w:pPr>
      <w:r w:rsidRPr="00C83807">
        <w:rPr>
          <w:rFonts w:ascii="Liberation Serif" w:hAnsi="Liberation Serif"/>
          <w:b/>
          <w:sz w:val="27"/>
          <w:szCs w:val="27"/>
          <w:lang w:val="ru-RU"/>
        </w:rPr>
        <w:t xml:space="preserve">по </w:t>
      </w:r>
      <w:r>
        <w:rPr>
          <w:rFonts w:ascii="Liberation Serif" w:hAnsi="Liberation Serif"/>
          <w:b/>
          <w:sz w:val="27"/>
          <w:szCs w:val="27"/>
          <w:lang w:val="ru-RU"/>
        </w:rPr>
        <w:t>ранней профориентации</w:t>
      </w:r>
      <w:r w:rsidRPr="00C83807">
        <w:rPr>
          <w:rFonts w:ascii="Liberation Serif" w:hAnsi="Liberation Serif"/>
          <w:b/>
          <w:sz w:val="27"/>
          <w:szCs w:val="27"/>
          <w:lang w:val="ru-RU"/>
        </w:rPr>
        <w:t xml:space="preserve"> с детьми дошкольного возраста</w:t>
      </w:r>
    </w:p>
    <w:p w:rsidR="007C2BFB" w:rsidRPr="00C83807" w:rsidRDefault="007C2BFB" w:rsidP="00424E08">
      <w:pPr>
        <w:pStyle w:val="a8"/>
        <w:spacing w:line="276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C2BFB" w:rsidRPr="00C83807" w:rsidRDefault="00424E08" w:rsidP="00C83807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C83807">
        <w:rPr>
          <w:rFonts w:ascii="Times New Roman" w:hAnsi="Times New Roman" w:cs="Times New Roman"/>
          <w:b/>
          <w:sz w:val="27"/>
          <w:szCs w:val="27"/>
          <w:lang w:val="ru-RU"/>
        </w:rPr>
        <w:t xml:space="preserve">1. </w:t>
      </w:r>
      <w:r w:rsidR="007C2BFB" w:rsidRPr="00C83807">
        <w:rPr>
          <w:rFonts w:ascii="Times New Roman" w:hAnsi="Times New Roman" w:cs="Times New Roman"/>
          <w:b/>
          <w:sz w:val="27"/>
          <w:szCs w:val="27"/>
          <w:lang w:val="ru-RU"/>
        </w:rPr>
        <w:t>Общие положения</w:t>
      </w:r>
    </w:p>
    <w:p w:rsidR="007C2BFB" w:rsidRPr="00C83807" w:rsidRDefault="00424E08" w:rsidP="000C658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C83807">
        <w:rPr>
          <w:rFonts w:ascii="Times New Roman" w:hAnsi="Times New Roman" w:cs="Times New Roman"/>
          <w:sz w:val="27"/>
          <w:szCs w:val="27"/>
          <w:lang w:val="ru-RU"/>
        </w:rPr>
        <w:t>1.</w:t>
      </w:r>
      <w:r w:rsidR="000C6586"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1. </w:t>
      </w:r>
      <w:r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7C2BFB"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Настоящее положение определяет порядок и регламент проведения конкурса </w:t>
      </w:r>
      <w:r w:rsidR="00C83807">
        <w:rPr>
          <w:rFonts w:ascii="Times New Roman" w:hAnsi="Times New Roman" w:cs="Times New Roman"/>
          <w:sz w:val="27"/>
          <w:szCs w:val="27"/>
          <w:lang w:val="ru-RU"/>
        </w:rPr>
        <w:t>кейс-пособий</w:t>
      </w:r>
      <w:r w:rsidR="000C6586"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 по</w:t>
      </w:r>
      <w:r w:rsidR="00322711"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 ранн</w:t>
      </w:r>
      <w:r w:rsidR="000C6586" w:rsidRPr="00C83807">
        <w:rPr>
          <w:rFonts w:ascii="Times New Roman" w:hAnsi="Times New Roman" w:cs="Times New Roman"/>
          <w:sz w:val="27"/>
          <w:szCs w:val="27"/>
          <w:lang w:val="ru-RU"/>
        </w:rPr>
        <w:t>ей</w:t>
      </w:r>
      <w:r w:rsidR="00322711"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 профориентаци</w:t>
      </w:r>
      <w:r w:rsidR="000C6586" w:rsidRPr="00C83807">
        <w:rPr>
          <w:rFonts w:ascii="Times New Roman" w:hAnsi="Times New Roman" w:cs="Times New Roman"/>
          <w:sz w:val="27"/>
          <w:szCs w:val="27"/>
          <w:lang w:val="ru-RU"/>
        </w:rPr>
        <w:t>и</w:t>
      </w:r>
      <w:r w:rsidR="00322711"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 детей</w:t>
      </w:r>
      <w:r w:rsidR="00C83807">
        <w:rPr>
          <w:rFonts w:ascii="Times New Roman" w:hAnsi="Times New Roman" w:cs="Times New Roman"/>
          <w:sz w:val="27"/>
          <w:szCs w:val="27"/>
          <w:lang w:val="ru-RU"/>
        </w:rPr>
        <w:t xml:space="preserve"> дошкольного возраста в МА</w:t>
      </w:r>
      <w:r w:rsidR="0074316A" w:rsidRPr="00C83807">
        <w:rPr>
          <w:rFonts w:ascii="Times New Roman" w:hAnsi="Times New Roman" w:cs="Times New Roman"/>
          <w:sz w:val="27"/>
          <w:szCs w:val="27"/>
          <w:lang w:val="ru-RU"/>
        </w:rPr>
        <w:t>Д</w:t>
      </w:r>
      <w:r w:rsidR="00C83807">
        <w:rPr>
          <w:rFonts w:ascii="Times New Roman" w:hAnsi="Times New Roman" w:cs="Times New Roman"/>
          <w:sz w:val="27"/>
          <w:szCs w:val="27"/>
          <w:lang w:val="ru-RU"/>
        </w:rPr>
        <w:t>ОУ №47</w:t>
      </w:r>
      <w:r w:rsidR="000C6586" w:rsidRPr="00C83807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0C6586" w:rsidRPr="00C83807" w:rsidRDefault="000C6586" w:rsidP="000C6586">
      <w:pPr>
        <w:pStyle w:val="a8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C8380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1.2. </w:t>
      </w:r>
      <w:r w:rsidR="007C2BFB" w:rsidRPr="00C8380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Цель конкурса: </w:t>
      </w:r>
      <w:r w:rsidRPr="00C8380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обогащение развивающей предметно-пространственной среды дошкольных групп материалами по ранней профориентации детей дошкольного возраста.</w:t>
      </w:r>
    </w:p>
    <w:p w:rsidR="007C2BFB" w:rsidRPr="00C83807" w:rsidRDefault="00705A9C" w:rsidP="000C6586">
      <w:pPr>
        <w:pStyle w:val="a8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C8380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1.3. </w:t>
      </w:r>
      <w:r w:rsidR="007C2BFB" w:rsidRPr="00C8380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Задачи </w:t>
      </w:r>
      <w:r w:rsidR="00B01FD7" w:rsidRPr="00C8380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конкурса</w:t>
      </w:r>
      <w:r w:rsidR="007C2BFB" w:rsidRPr="00C8380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:</w:t>
      </w:r>
    </w:p>
    <w:p w:rsidR="00B01FD7" w:rsidRPr="00C83807" w:rsidRDefault="000C6586" w:rsidP="00424E08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C8380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ab/>
      </w:r>
      <w:r w:rsidR="00B01FD7" w:rsidRPr="00C8380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- создать условия для знакомства детей дошкольного возраста с профессиями</w:t>
      </w:r>
      <w:r w:rsidR="00705A9C" w:rsidRPr="00C8380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;</w:t>
      </w:r>
    </w:p>
    <w:p w:rsidR="00705A9C" w:rsidRPr="00C83807" w:rsidRDefault="00705A9C" w:rsidP="00705A9C">
      <w:pPr>
        <w:pStyle w:val="a8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C8380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- способствовать трудовому воспитанию детей дошкольного возраста;</w:t>
      </w:r>
    </w:p>
    <w:p w:rsidR="000C6586" w:rsidRPr="00C83807" w:rsidRDefault="000C6586" w:rsidP="00B01FD7">
      <w:pPr>
        <w:pStyle w:val="a8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C8380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- содействовать развитию творческого потенциала педагогов</w:t>
      </w:r>
      <w:r w:rsidR="00705A9C" w:rsidRPr="00C8380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</w:p>
    <w:p w:rsidR="00B10B65" w:rsidRPr="00C83807" w:rsidRDefault="00B10B65" w:rsidP="00B01FD7">
      <w:pPr>
        <w:pStyle w:val="a8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C8380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1.4. Ор</w:t>
      </w:r>
      <w:r w:rsidR="00C8380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ганизатором конкурса является МА</w:t>
      </w:r>
      <w:r w:rsidR="0074316A" w:rsidRPr="00C8380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Д</w:t>
      </w:r>
      <w:r w:rsidR="00C8380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ОУ</w:t>
      </w:r>
      <w:r w:rsidR="007E38D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№ 47</w:t>
      </w:r>
      <w:r w:rsidRPr="00C8380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</w:p>
    <w:p w:rsidR="007C2BFB" w:rsidRPr="00C83807" w:rsidRDefault="007C2BFB" w:rsidP="00424E08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</w:p>
    <w:p w:rsidR="007C2BFB" w:rsidRPr="00C83807" w:rsidRDefault="00A427B2" w:rsidP="00A427B2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C83807">
        <w:rPr>
          <w:rFonts w:ascii="Times New Roman" w:hAnsi="Times New Roman" w:cs="Times New Roman"/>
          <w:b/>
          <w:sz w:val="27"/>
          <w:szCs w:val="27"/>
          <w:lang w:val="ru-RU"/>
        </w:rPr>
        <w:t>2. Участники конкурса</w:t>
      </w:r>
    </w:p>
    <w:p w:rsidR="007C2BFB" w:rsidRPr="00C83807" w:rsidRDefault="007C2BFB" w:rsidP="00424E08">
      <w:pPr>
        <w:pStyle w:val="a8"/>
        <w:spacing w:line="276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A427B2" w:rsidRPr="00C83807" w:rsidRDefault="00A427B2" w:rsidP="00A427B2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2.1. </w:t>
      </w:r>
      <w:r w:rsidR="007C2BFB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В конкурсе принимают участие воспитатели всех </w:t>
      </w: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дошкольных </w:t>
      </w:r>
      <w:r w:rsidR="007C2BFB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групп</w:t>
      </w: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.</w:t>
      </w:r>
    </w:p>
    <w:p w:rsidR="00A427B2" w:rsidRPr="00C83807" w:rsidRDefault="00796A4F" w:rsidP="00A427B2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2.2. </w:t>
      </w:r>
      <w:r w:rsidR="00A427B2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Воспитатели группы совместно </w:t>
      </w: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оформляют и презентуют одну конкурсную работу, являясь ее соавторами и соисполнителями.</w:t>
      </w:r>
    </w:p>
    <w:p w:rsidR="00796A4F" w:rsidRPr="00C83807" w:rsidRDefault="00796A4F" w:rsidP="00A427B2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2.3. Участие в конкурсе является обязательным.</w:t>
      </w:r>
    </w:p>
    <w:p w:rsidR="00796A4F" w:rsidRPr="00C83807" w:rsidRDefault="00796A4F" w:rsidP="00A427B2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2.4. Допускается привлечение родителей (законных представителей) воспитанников группы.</w:t>
      </w:r>
    </w:p>
    <w:p w:rsidR="00B10B65" w:rsidRPr="00C83807" w:rsidRDefault="00B10B65" w:rsidP="00A427B2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</w:p>
    <w:p w:rsidR="00B10B65" w:rsidRPr="00C83807" w:rsidRDefault="00B10B65" w:rsidP="00B10B65">
      <w:pPr>
        <w:pStyle w:val="a8"/>
        <w:spacing w:line="276" w:lineRule="auto"/>
        <w:ind w:firstLine="708"/>
        <w:jc w:val="center"/>
        <w:rPr>
          <w:rStyle w:val="c1"/>
          <w:rFonts w:ascii="Times New Roman" w:hAnsi="Times New Roman" w:cs="Times New Roman"/>
          <w:b/>
          <w:color w:val="000000"/>
          <w:sz w:val="27"/>
          <w:szCs w:val="27"/>
          <w:lang w:val="ru-RU"/>
        </w:rPr>
      </w:pPr>
      <w:r w:rsidRPr="00C83807">
        <w:rPr>
          <w:rStyle w:val="c1"/>
          <w:rFonts w:ascii="Times New Roman" w:hAnsi="Times New Roman" w:cs="Times New Roman"/>
          <w:b/>
          <w:color w:val="000000"/>
          <w:sz w:val="27"/>
          <w:szCs w:val="27"/>
          <w:lang w:val="ru-RU"/>
        </w:rPr>
        <w:t>3. Требования к конкурсным работам</w:t>
      </w:r>
    </w:p>
    <w:p w:rsidR="00B10B65" w:rsidRPr="00C83807" w:rsidRDefault="00B10B65" w:rsidP="00B10B65">
      <w:pPr>
        <w:pStyle w:val="a8"/>
        <w:spacing w:line="276" w:lineRule="auto"/>
        <w:ind w:firstLine="708"/>
        <w:jc w:val="center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</w:p>
    <w:p w:rsidR="00B10B65" w:rsidRPr="00C83807" w:rsidRDefault="00B10B65" w:rsidP="00B10B65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3.1. Конкурсная работа предста</w:t>
      </w:r>
      <w:r w:rsid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вляет собой кейс</w:t>
      </w: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, посвященный какой-либо профессии.</w:t>
      </w:r>
    </w:p>
    <w:p w:rsidR="00B10B65" w:rsidRPr="00C83807" w:rsidRDefault="00C83807" w:rsidP="00B10B65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3.2. Кейс</w:t>
      </w:r>
      <w:r w:rsidR="00B10B65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должен быть мобильным, с возможностью его перемещения в пространстве.</w:t>
      </w:r>
    </w:p>
    <w:p w:rsidR="00B10B65" w:rsidRPr="00C83807" w:rsidRDefault="00C83807" w:rsidP="00B10B65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3.3. Тему кейса</w:t>
      </w:r>
      <w:r w:rsidR="00B10B65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(профессию) участники конкурса выбирают самостоятельно с учетом соответствия дошкольному возрасту, имеющихся дефицит</w:t>
      </w:r>
      <w:r w:rsidR="00F94B6A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ов</w:t>
      </w:r>
      <w:r w:rsidR="00B10B65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развивающей предметно-пространственной среды, инте</w:t>
      </w:r>
      <w:r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ресов детей. </w:t>
      </w:r>
    </w:p>
    <w:p w:rsidR="00F94B6A" w:rsidRPr="00C83807" w:rsidRDefault="00C83807" w:rsidP="00B10B65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lastRenderedPageBreak/>
        <w:t>Кейс</w:t>
      </w:r>
      <w:r w:rsidR="00F94B6A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может быть многофункциональным и направлен на знакомство с несколькими профессиями</w:t>
      </w:r>
      <w:r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(например, «Ателье» - закройщик, швея, модельер и т.д.)</w:t>
      </w:r>
      <w:r w:rsidR="00F94B6A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.</w:t>
      </w:r>
    </w:p>
    <w:p w:rsidR="00B10B65" w:rsidRPr="00C83807" w:rsidRDefault="00C83807" w:rsidP="00B10B65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3.4. К кейсу</w:t>
      </w:r>
      <w:r w:rsidR="00B10B65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долж</w:t>
      </w:r>
      <w:r w:rsidR="00F94B6A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ен</w:t>
      </w:r>
      <w:r w:rsidR="00B10B65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прилагаться </w:t>
      </w:r>
      <w:r w:rsidR="00F94B6A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паспорт со сведениями</w:t>
      </w:r>
      <w:r w:rsidR="00B10B65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:</w:t>
      </w:r>
    </w:p>
    <w:p w:rsidR="00B10B65" w:rsidRPr="00C83807" w:rsidRDefault="00B10B65" w:rsidP="00B10B65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- </w:t>
      </w:r>
      <w:r w:rsidR="00F94B6A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о </w:t>
      </w: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возраст</w:t>
      </w:r>
      <w:r w:rsidR="00F94B6A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е</w:t>
      </w: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детей, на который рассчитан модуль;</w:t>
      </w:r>
    </w:p>
    <w:p w:rsidR="00B10B65" w:rsidRPr="00C83807" w:rsidRDefault="00B10B65" w:rsidP="00B10B65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- </w:t>
      </w:r>
      <w:r w:rsidR="00F94B6A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о </w:t>
      </w: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професси</w:t>
      </w:r>
      <w:r w:rsidR="00F94B6A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и</w:t>
      </w: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(или професси</w:t>
      </w:r>
      <w:r w:rsidR="00F94B6A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ях</w:t>
      </w: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), на знакомство с которыми рассчитан мод</w:t>
      </w:r>
      <w:r w:rsidR="00442C17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у</w:t>
      </w: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ль;</w:t>
      </w:r>
    </w:p>
    <w:p w:rsidR="00B10B65" w:rsidRPr="00C83807" w:rsidRDefault="00B10B65" w:rsidP="00B10B65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- </w:t>
      </w:r>
      <w:r w:rsidR="00442C17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об авторах модуля;</w:t>
      </w:r>
    </w:p>
    <w:p w:rsidR="00C83807" w:rsidRDefault="00F94B6A" w:rsidP="00F94B6A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- краткая инструкция к орг</w:t>
      </w:r>
      <w:r w:rsid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анизации кейса</w:t>
      </w:r>
      <w:r w:rsidR="007E38D5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(информационные материалы для педагога, материалы для детей)</w:t>
      </w:r>
      <w:r w:rsid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.</w:t>
      </w:r>
    </w:p>
    <w:p w:rsidR="00F94B6A" w:rsidRPr="00C83807" w:rsidRDefault="00C83807" w:rsidP="00F94B6A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3.5. К кейсу должен прилагаться электронный вариант содержимого кейса</w:t>
      </w:r>
      <w:r w:rsidR="00F94B6A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.</w:t>
      </w:r>
    </w:p>
    <w:p w:rsidR="00B10B65" w:rsidRPr="00C83807" w:rsidRDefault="007E38D5" w:rsidP="00B10B65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3.6</w:t>
      </w:r>
      <w:r w:rsidR="00B10B65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. Темы </w:t>
      </w:r>
      <w:r w:rsid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кейсов</w:t>
      </w:r>
      <w:r w:rsidR="00B10B65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, участвующих в конкурсе, не должны повторяться.</w:t>
      </w:r>
    </w:p>
    <w:p w:rsidR="00B10B65" w:rsidRPr="00C83807" w:rsidRDefault="007E38D5" w:rsidP="00B10B65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3.7</w:t>
      </w:r>
      <w:r w:rsid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. Кейс</w:t>
      </w:r>
      <w:r w:rsidR="00B10B65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может быть изготовлен из любых безопасных материалов.</w:t>
      </w:r>
    </w:p>
    <w:p w:rsidR="00284201" w:rsidRPr="00C83807" w:rsidRDefault="007E38D5" w:rsidP="00B10B65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3.8</w:t>
      </w:r>
      <w:r w:rsidR="00284201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. Критерии оценки конкурсной работы:</w:t>
      </w:r>
    </w:p>
    <w:p w:rsidR="008E322C" w:rsidRPr="00C83807" w:rsidRDefault="008E322C" w:rsidP="008E322C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- полнота отражения тематики </w:t>
      </w:r>
      <w:r w:rsidR="00D36C4C">
        <w:rPr>
          <w:rFonts w:ascii="Times New Roman" w:hAnsi="Times New Roman" w:cs="Times New Roman"/>
          <w:sz w:val="27"/>
          <w:szCs w:val="27"/>
          <w:lang w:val="ru-RU"/>
        </w:rPr>
        <w:t>кейса</w:t>
      </w:r>
      <w:r w:rsidRPr="00C83807">
        <w:rPr>
          <w:rFonts w:ascii="Times New Roman" w:hAnsi="Times New Roman" w:cs="Times New Roman"/>
          <w:sz w:val="27"/>
          <w:szCs w:val="27"/>
          <w:lang w:val="ru-RU"/>
        </w:rPr>
        <w:t>;</w:t>
      </w:r>
    </w:p>
    <w:p w:rsidR="008E322C" w:rsidRPr="00C83807" w:rsidRDefault="009B038C" w:rsidP="008E322C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- соответствие тематики кейса возрасту детей</w:t>
      </w:r>
      <w:r w:rsidR="008E322C" w:rsidRPr="00C83807">
        <w:rPr>
          <w:rFonts w:ascii="Times New Roman" w:hAnsi="Times New Roman" w:cs="Times New Roman"/>
          <w:sz w:val="27"/>
          <w:szCs w:val="27"/>
          <w:lang w:val="ru-RU"/>
        </w:rPr>
        <w:t>;</w:t>
      </w:r>
    </w:p>
    <w:p w:rsidR="008E322C" w:rsidRPr="00C83807" w:rsidRDefault="00D36C4C" w:rsidP="008E322C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- насыщенность кейса</w:t>
      </w:r>
      <w:r w:rsidR="008E322C"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познавательным и </w:t>
      </w:r>
      <w:r w:rsidR="008E322C" w:rsidRPr="00C83807">
        <w:rPr>
          <w:rFonts w:ascii="Times New Roman" w:hAnsi="Times New Roman" w:cs="Times New Roman"/>
          <w:sz w:val="27"/>
          <w:szCs w:val="27"/>
          <w:lang w:val="ru-RU"/>
        </w:rPr>
        <w:t>игровым материалом;</w:t>
      </w:r>
    </w:p>
    <w:p w:rsidR="008E322C" w:rsidRPr="00C83807" w:rsidRDefault="00D36C4C" w:rsidP="008E322C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- функциональность кейса</w:t>
      </w:r>
      <w:r w:rsidR="008E322C"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 (возможность организации различных игровых действий, сюжетных </w:t>
      </w:r>
      <w:r>
        <w:rPr>
          <w:rFonts w:ascii="Times New Roman" w:hAnsi="Times New Roman" w:cs="Times New Roman"/>
          <w:sz w:val="27"/>
          <w:szCs w:val="27"/>
          <w:lang w:val="ru-RU"/>
        </w:rPr>
        <w:t>линий, возможность участия в играх</w:t>
      </w:r>
      <w:r w:rsidR="008E322C"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 нескольких детей одновременно, возможность одновременного участия мальчиков и девочек);</w:t>
      </w:r>
    </w:p>
    <w:p w:rsidR="008E322C" w:rsidRPr="00C83807" w:rsidRDefault="00D36C4C" w:rsidP="008E322C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- мобильность кейса</w:t>
      </w:r>
      <w:r w:rsidR="008E322C" w:rsidRPr="00C83807">
        <w:rPr>
          <w:rFonts w:ascii="Times New Roman" w:hAnsi="Times New Roman" w:cs="Times New Roman"/>
          <w:sz w:val="27"/>
          <w:szCs w:val="27"/>
          <w:lang w:val="ru-RU"/>
        </w:rPr>
        <w:t>, возможность перемещения;</w:t>
      </w:r>
    </w:p>
    <w:p w:rsidR="008E322C" w:rsidRPr="00C83807" w:rsidRDefault="008E322C" w:rsidP="008E322C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C83807">
        <w:rPr>
          <w:rFonts w:ascii="Times New Roman" w:hAnsi="Times New Roman" w:cs="Times New Roman"/>
          <w:sz w:val="27"/>
          <w:szCs w:val="27"/>
          <w:lang w:val="ru-RU"/>
        </w:rPr>
        <w:t>- оригинальность, креативность исполнения;</w:t>
      </w:r>
    </w:p>
    <w:p w:rsidR="008E322C" w:rsidRPr="00C83807" w:rsidRDefault="00D36C4C" w:rsidP="008E322C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- безопасность кейса</w:t>
      </w:r>
      <w:r w:rsidR="008E322C" w:rsidRPr="00C83807">
        <w:rPr>
          <w:rFonts w:ascii="Times New Roman" w:hAnsi="Times New Roman" w:cs="Times New Roman"/>
          <w:sz w:val="27"/>
          <w:szCs w:val="27"/>
          <w:lang w:val="ru-RU"/>
        </w:rPr>
        <w:t>;</w:t>
      </w:r>
    </w:p>
    <w:p w:rsidR="008E322C" w:rsidRPr="00C83807" w:rsidRDefault="008E322C" w:rsidP="008E322C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sz w:val="27"/>
          <w:szCs w:val="27"/>
          <w:lang w:val="ru-RU"/>
        </w:rPr>
      </w:pPr>
      <w:r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- </w:t>
      </w:r>
      <w:r w:rsidR="009B038C">
        <w:rPr>
          <w:rFonts w:ascii="Times New Roman" w:hAnsi="Times New Roman" w:cs="Times New Roman"/>
          <w:sz w:val="27"/>
          <w:szCs w:val="27"/>
          <w:lang w:val="ru-RU"/>
        </w:rPr>
        <w:t xml:space="preserve">эстетичность, </w:t>
      </w:r>
      <w:r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качество изготовления (прочность, практичность); </w:t>
      </w:r>
    </w:p>
    <w:p w:rsidR="009B038C" w:rsidRDefault="008E322C" w:rsidP="008E322C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C83807">
        <w:rPr>
          <w:rFonts w:ascii="Times New Roman" w:hAnsi="Times New Roman" w:cs="Times New Roman"/>
          <w:sz w:val="27"/>
          <w:szCs w:val="27"/>
          <w:lang w:val="ru-RU"/>
        </w:rPr>
        <w:t>- наличие паспорта</w:t>
      </w:r>
      <w:r w:rsidR="009B038C">
        <w:rPr>
          <w:rFonts w:ascii="Times New Roman" w:hAnsi="Times New Roman" w:cs="Times New Roman"/>
          <w:sz w:val="27"/>
          <w:szCs w:val="27"/>
          <w:lang w:val="ru-RU"/>
        </w:rPr>
        <w:t>;</w:t>
      </w:r>
    </w:p>
    <w:p w:rsidR="008E322C" w:rsidRPr="00C83807" w:rsidRDefault="009B038C" w:rsidP="008E322C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- наличие электронного варианта кейса</w:t>
      </w:r>
      <w:r w:rsidR="008E322C"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. </w:t>
      </w:r>
    </w:p>
    <w:p w:rsidR="00B05C0E" w:rsidRPr="00C83807" w:rsidRDefault="00B05C0E" w:rsidP="008E322C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C83807">
        <w:rPr>
          <w:rFonts w:ascii="Times New Roman" w:hAnsi="Times New Roman" w:cs="Times New Roman"/>
          <w:sz w:val="27"/>
          <w:szCs w:val="27"/>
          <w:lang w:val="ru-RU"/>
        </w:rPr>
        <w:t>Конкурсная работа оценивается по всем критериям по 10-ти бальной шкале.</w:t>
      </w:r>
    </w:p>
    <w:p w:rsidR="00B10B65" w:rsidRPr="00C83807" w:rsidRDefault="00B10B65" w:rsidP="00B10B65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</w:p>
    <w:p w:rsidR="00B10B65" w:rsidRPr="00F84B69" w:rsidRDefault="00B10B65" w:rsidP="00F84B69">
      <w:pPr>
        <w:pStyle w:val="a8"/>
        <w:spacing w:line="276" w:lineRule="auto"/>
        <w:ind w:firstLine="708"/>
        <w:jc w:val="center"/>
        <w:rPr>
          <w:rStyle w:val="c1"/>
          <w:rFonts w:ascii="Times New Roman" w:hAnsi="Times New Roman" w:cs="Times New Roman"/>
          <w:b/>
          <w:color w:val="000000"/>
          <w:sz w:val="27"/>
          <w:szCs w:val="27"/>
          <w:lang w:val="ru-RU"/>
        </w:rPr>
      </w:pPr>
      <w:r w:rsidRPr="00C83807">
        <w:rPr>
          <w:rStyle w:val="c1"/>
          <w:rFonts w:ascii="Times New Roman" w:hAnsi="Times New Roman" w:cs="Times New Roman"/>
          <w:b/>
          <w:color w:val="000000"/>
          <w:sz w:val="27"/>
          <w:szCs w:val="27"/>
          <w:lang w:val="ru-RU"/>
        </w:rPr>
        <w:t>4. Порядок организации и проведения конкурса</w:t>
      </w:r>
    </w:p>
    <w:p w:rsidR="00B10B65" w:rsidRPr="00C83807" w:rsidRDefault="00B10B65" w:rsidP="00B10B65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4.1. Срок проведения конкурса:</w:t>
      </w:r>
      <w:r w:rsidR="00F94B6A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="009B038C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04.11.2025г. – 30.01.2026</w:t>
      </w:r>
      <w:r w:rsidR="00442C17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г.</w:t>
      </w:r>
    </w:p>
    <w:p w:rsidR="00442C17" w:rsidRPr="00C83807" w:rsidRDefault="00442C17" w:rsidP="00B10B65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4.2. Организация конкурса проходит в несколько этапов:</w:t>
      </w:r>
    </w:p>
    <w:p w:rsidR="00B10B65" w:rsidRPr="00C83807" w:rsidRDefault="00F84B69" w:rsidP="00B10B65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- срок предоставления кейса</w:t>
      </w:r>
      <w:r w:rsidR="00B10B65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жюри</w:t>
      </w:r>
      <w:r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– до 26.01.2026</w:t>
      </w:r>
      <w:r w:rsidR="00442C17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г.;</w:t>
      </w:r>
    </w:p>
    <w:p w:rsidR="00B10B65" w:rsidRPr="00C83807" w:rsidRDefault="00B10B65" w:rsidP="00B10B65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- подведение итогов</w:t>
      </w:r>
      <w:r w:rsidR="00F94B6A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–</w:t>
      </w:r>
      <w:r w:rsidR="00F84B69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до 29.01</w:t>
      </w:r>
      <w:r w:rsidR="00442C17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.</w:t>
      </w:r>
      <w:r w:rsidR="00F84B69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2026</w:t>
      </w:r>
      <w:r w:rsidR="00F94B6A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г.</w:t>
      </w:r>
      <w:r w:rsidR="00442C17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;</w:t>
      </w:r>
    </w:p>
    <w:p w:rsidR="00442C17" w:rsidRPr="00C83807" w:rsidRDefault="00F84B69" w:rsidP="00442C17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- презентация кейсов на педагогической мастерской – 28.01.2026</w:t>
      </w:r>
      <w:r w:rsidR="00442C17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г.</w:t>
      </w:r>
    </w:p>
    <w:p w:rsidR="00B10B65" w:rsidRPr="00C83807" w:rsidRDefault="00B10B65" w:rsidP="00B10B65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- награждение победителей</w:t>
      </w:r>
      <w:r w:rsidR="00F84B69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– февраль 2026</w:t>
      </w:r>
      <w:r w:rsidR="00F94B6A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г. </w:t>
      </w:r>
    </w:p>
    <w:p w:rsidR="00A427B2" w:rsidRPr="00C83807" w:rsidRDefault="00B10B65" w:rsidP="00F84B69">
      <w:pPr>
        <w:pStyle w:val="a8"/>
        <w:spacing w:line="276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4.</w:t>
      </w:r>
      <w:r w:rsidR="00442C17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3</w:t>
      </w: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. </w:t>
      </w:r>
      <w:r w:rsidR="00442C17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Устная заявка о теме конкурсной работы </w:t>
      </w: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предостав</w:t>
      </w:r>
      <w:r w:rsidR="00442C17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ляется</w:t>
      </w: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старшему воспитателю. В случае, если по такой же теме уже была подана заявка на конкурсную работу, участникам конкурса, подавшим заявку с дублирующей темой, необходимо будет выбрать другую тему </w:t>
      </w:r>
      <w:r w:rsidR="00F84B69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кейса</w:t>
      </w: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и сообщить ее старшему </w:t>
      </w: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lastRenderedPageBreak/>
        <w:t xml:space="preserve">воспитателю в течение </w:t>
      </w:r>
      <w:r w:rsidR="00442C17"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трех </w:t>
      </w: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>дней.</w:t>
      </w:r>
    </w:p>
    <w:p w:rsidR="007C2BFB" w:rsidRPr="00F84B69" w:rsidRDefault="00B05C0E" w:rsidP="00F84B69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C83807">
        <w:rPr>
          <w:rStyle w:val="c1"/>
          <w:rFonts w:ascii="Times New Roman" w:hAnsi="Times New Roman" w:cs="Times New Roman"/>
          <w:b/>
          <w:color w:val="000000"/>
          <w:sz w:val="27"/>
          <w:szCs w:val="27"/>
          <w:lang w:val="ru-RU"/>
        </w:rPr>
        <w:t>5.</w:t>
      </w:r>
      <w:r w:rsidRPr="00C83807">
        <w:rPr>
          <w:rStyle w:val="c1"/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="007C2BFB" w:rsidRPr="00C83807">
        <w:rPr>
          <w:rFonts w:ascii="Times New Roman" w:hAnsi="Times New Roman" w:cs="Times New Roman"/>
          <w:b/>
          <w:sz w:val="27"/>
          <w:szCs w:val="27"/>
          <w:lang w:val="ru-RU"/>
        </w:rPr>
        <w:t>Подведение итогов</w:t>
      </w:r>
    </w:p>
    <w:p w:rsidR="00B05C0E" w:rsidRPr="00C83807" w:rsidRDefault="00B05C0E" w:rsidP="00B05C0E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C83807">
        <w:rPr>
          <w:rFonts w:ascii="Times New Roman" w:hAnsi="Times New Roman" w:cs="Times New Roman"/>
          <w:sz w:val="27"/>
          <w:szCs w:val="27"/>
          <w:lang w:val="ru-RU"/>
        </w:rPr>
        <w:t>5.1. Итоги конкурса подводит ж</w:t>
      </w:r>
      <w:r w:rsidR="00F84B69">
        <w:rPr>
          <w:rFonts w:ascii="Times New Roman" w:hAnsi="Times New Roman" w:cs="Times New Roman"/>
          <w:sz w:val="27"/>
          <w:szCs w:val="27"/>
          <w:lang w:val="ru-RU"/>
        </w:rPr>
        <w:t>юри. Жюри определяется приказом</w:t>
      </w:r>
      <w:r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74316A"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заведующего </w:t>
      </w:r>
      <w:r w:rsidR="00F84B69">
        <w:rPr>
          <w:rFonts w:ascii="Times New Roman" w:hAnsi="Times New Roman" w:cs="Times New Roman"/>
          <w:sz w:val="27"/>
          <w:szCs w:val="27"/>
          <w:lang w:val="ru-RU"/>
        </w:rPr>
        <w:t>МА</w:t>
      </w:r>
      <w:r w:rsidR="0074316A" w:rsidRPr="00C83807">
        <w:rPr>
          <w:rFonts w:ascii="Times New Roman" w:hAnsi="Times New Roman" w:cs="Times New Roman"/>
          <w:sz w:val="27"/>
          <w:szCs w:val="27"/>
          <w:lang w:val="ru-RU"/>
        </w:rPr>
        <w:t>Д</w:t>
      </w:r>
      <w:r w:rsidR="00F84B69">
        <w:rPr>
          <w:rFonts w:ascii="Times New Roman" w:hAnsi="Times New Roman" w:cs="Times New Roman"/>
          <w:sz w:val="27"/>
          <w:szCs w:val="27"/>
          <w:lang w:val="ru-RU"/>
        </w:rPr>
        <w:t>ОУ № 47</w:t>
      </w:r>
      <w:r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. </w:t>
      </w:r>
    </w:p>
    <w:p w:rsidR="002E26A9" w:rsidRPr="00C83807" w:rsidRDefault="002E26A9" w:rsidP="00B05C0E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C83807">
        <w:rPr>
          <w:rFonts w:ascii="Times New Roman" w:hAnsi="Times New Roman" w:cs="Times New Roman"/>
          <w:sz w:val="27"/>
          <w:szCs w:val="27"/>
          <w:lang w:val="ru-RU"/>
        </w:rPr>
        <w:t>5.2. Победителями (1 место) и призерами (2 и 3 место) являются педагоги, набравшие наибольшее количество баллов.</w:t>
      </w:r>
    </w:p>
    <w:p w:rsidR="007C2BFB" w:rsidRPr="00C83807" w:rsidRDefault="002E26A9" w:rsidP="00B05C0E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5.3. </w:t>
      </w:r>
      <w:r w:rsidR="007C2BFB" w:rsidRPr="00C83807">
        <w:rPr>
          <w:rFonts w:ascii="Times New Roman" w:hAnsi="Times New Roman" w:cs="Times New Roman"/>
          <w:sz w:val="27"/>
          <w:szCs w:val="27"/>
          <w:lang w:val="ru-RU"/>
        </w:rPr>
        <w:t>Итоги конкурса</w:t>
      </w:r>
      <w:r w:rsidR="00B05C0E"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 объявляются на педагогическом совете</w:t>
      </w:r>
      <w:r w:rsidR="007C2BFB" w:rsidRPr="00C83807">
        <w:rPr>
          <w:rFonts w:ascii="Times New Roman" w:hAnsi="Times New Roman" w:cs="Times New Roman"/>
          <w:sz w:val="27"/>
          <w:szCs w:val="27"/>
          <w:lang w:val="ru-RU"/>
        </w:rPr>
        <w:t>.</w:t>
      </w:r>
      <w:r w:rsidR="007C2BFB" w:rsidRPr="00C8380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</w:p>
    <w:p w:rsidR="002E26A9" w:rsidRPr="00C83807" w:rsidRDefault="002E26A9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5.4. </w:t>
      </w:r>
      <w:r w:rsidR="007C2BFB" w:rsidRPr="00C83807">
        <w:rPr>
          <w:rFonts w:ascii="Times New Roman" w:hAnsi="Times New Roman" w:cs="Times New Roman"/>
          <w:sz w:val="27"/>
          <w:szCs w:val="27"/>
          <w:lang w:val="ru-RU"/>
        </w:rPr>
        <w:t>Победители</w:t>
      </w:r>
      <w:r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 и призеры</w:t>
      </w:r>
      <w:r w:rsidR="007C2BFB"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 награждаются грамотами. </w:t>
      </w:r>
      <w:r w:rsidR="00F84B69">
        <w:rPr>
          <w:rFonts w:ascii="Times New Roman" w:hAnsi="Times New Roman" w:cs="Times New Roman"/>
          <w:sz w:val="27"/>
          <w:szCs w:val="27"/>
          <w:lang w:val="ru-RU"/>
        </w:rPr>
        <w:t>Участники конкурса получают сертификаты участников конкурса</w:t>
      </w:r>
      <w:r w:rsidRPr="00C83807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2E26A9" w:rsidRPr="00C83807" w:rsidRDefault="002E26A9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C83807">
        <w:rPr>
          <w:rFonts w:ascii="Times New Roman" w:hAnsi="Times New Roman" w:cs="Times New Roman"/>
          <w:sz w:val="27"/>
          <w:szCs w:val="27"/>
          <w:lang w:val="ru-RU"/>
        </w:rPr>
        <w:t>В соответствии в Положением о распр</w:t>
      </w:r>
      <w:r w:rsidR="00F84B69">
        <w:rPr>
          <w:rFonts w:ascii="Times New Roman" w:hAnsi="Times New Roman" w:cs="Times New Roman"/>
          <w:sz w:val="27"/>
          <w:szCs w:val="27"/>
          <w:lang w:val="ru-RU"/>
        </w:rPr>
        <w:t>еделении стимулирующего фонда МА</w:t>
      </w:r>
      <w:r w:rsidR="0074316A" w:rsidRPr="00C83807">
        <w:rPr>
          <w:rFonts w:ascii="Times New Roman" w:hAnsi="Times New Roman" w:cs="Times New Roman"/>
          <w:sz w:val="27"/>
          <w:szCs w:val="27"/>
          <w:lang w:val="ru-RU"/>
        </w:rPr>
        <w:t>Д</w:t>
      </w:r>
      <w:r w:rsidR="00F84B69">
        <w:rPr>
          <w:rFonts w:ascii="Times New Roman" w:hAnsi="Times New Roman" w:cs="Times New Roman"/>
          <w:sz w:val="27"/>
          <w:szCs w:val="27"/>
          <w:lang w:val="ru-RU"/>
        </w:rPr>
        <w:t xml:space="preserve">ОУ </w:t>
      </w:r>
      <w:r w:rsidRPr="00C83807">
        <w:rPr>
          <w:rFonts w:ascii="Times New Roman" w:hAnsi="Times New Roman" w:cs="Times New Roman"/>
          <w:sz w:val="27"/>
          <w:szCs w:val="27"/>
          <w:lang w:val="ru-RU"/>
        </w:rPr>
        <w:t>победители и призеры поощряются премией.</w:t>
      </w:r>
    </w:p>
    <w:p w:rsidR="002E26A9" w:rsidRPr="00C83807" w:rsidRDefault="002E26A9" w:rsidP="002E26A9">
      <w:pPr>
        <w:pStyle w:val="a8"/>
        <w:spacing w:line="276" w:lineRule="auto"/>
        <w:ind w:left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5.5. </w:t>
      </w:r>
      <w:r w:rsidR="007C2BFB" w:rsidRPr="00C83807">
        <w:rPr>
          <w:rFonts w:ascii="Times New Roman" w:hAnsi="Times New Roman" w:cs="Times New Roman"/>
          <w:sz w:val="27"/>
          <w:szCs w:val="27"/>
          <w:lang w:val="ru-RU"/>
        </w:rPr>
        <w:t>Жюри имеет право присваивать номинации</w:t>
      </w:r>
      <w:r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 отдельным конкурсным работам.</w:t>
      </w:r>
    </w:p>
    <w:p w:rsidR="007C2BFB" w:rsidRDefault="002E26A9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5.6. </w:t>
      </w:r>
      <w:r w:rsidR="007C2BFB"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Итоги конкурса </w:t>
      </w:r>
      <w:r w:rsidR="00F84B69">
        <w:rPr>
          <w:rFonts w:ascii="Times New Roman" w:hAnsi="Times New Roman" w:cs="Times New Roman"/>
          <w:sz w:val="27"/>
          <w:szCs w:val="27"/>
          <w:lang w:val="ru-RU"/>
        </w:rPr>
        <w:t>и электронные варианты кейсов</w:t>
      </w:r>
      <w:r w:rsidRPr="00C83807">
        <w:rPr>
          <w:rFonts w:ascii="Times New Roman" w:hAnsi="Times New Roman" w:cs="Times New Roman"/>
          <w:sz w:val="27"/>
          <w:szCs w:val="27"/>
          <w:lang w:val="ru-RU"/>
        </w:rPr>
        <w:t xml:space="preserve"> будут размещены на официальном сайте </w:t>
      </w:r>
      <w:r w:rsidR="00F84B69">
        <w:rPr>
          <w:rFonts w:ascii="Times New Roman" w:hAnsi="Times New Roman" w:cs="Times New Roman"/>
          <w:sz w:val="27"/>
          <w:szCs w:val="27"/>
          <w:lang w:val="ru-RU"/>
        </w:rPr>
        <w:t>МАДОУ № 47</w:t>
      </w:r>
      <w:r w:rsidRPr="00C83807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7E38D5" w:rsidRDefault="007E38D5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092E94" w:rsidRDefault="00092E94" w:rsidP="002E26A9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  <w:sectPr w:rsidR="00092E94" w:rsidSect="00C83807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7E38D5" w:rsidRPr="00092E94" w:rsidRDefault="00092E94" w:rsidP="00092E94">
      <w:pPr>
        <w:pStyle w:val="a8"/>
        <w:spacing w:line="276" w:lineRule="auto"/>
        <w:ind w:firstLine="708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</w:pPr>
      <w:r w:rsidRPr="00092E94">
        <w:rPr>
          <w:rStyle w:val="c1"/>
          <w:rFonts w:ascii="Times New Roman" w:hAnsi="Times New Roman" w:cs="Times New Roman"/>
          <w:b/>
          <w:color w:val="000000"/>
          <w:sz w:val="27"/>
          <w:szCs w:val="27"/>
          <w:lang w:val="ru-RU"/>
        </w:rPr>
        <w:lastRenderedPageBreak/>
        <w:t>Кр</w:t>
      </w:r>
      <w:r w:rsidRPr="00092E94">
        <w:rPr>
          <w:rStyle w:val="c1"/>
          <w:rFonts w:ascii="Times New Roman" w:hAnsi="Times New Roman" w:cs="Times New Roman"/>
          <w:b/>
          <w:color w:val="000000"/>
          <w:sz w:val="27"/>
          <w:szCs w:val="27"/>
          <w:lang w:val="ru-RU"/>
        </w:rPr>
        <w:t>итерии оценки конкурсной работы</w:t>
      </w:r>
    </w:p>
    <w:tbl>
      <w:tblPr>
        <w:tblStyle w:val="a7"/>
        <w:tblW w:w="15697" w:type="dxa"/>
        <w:tblLook w:val="04A0" w:firstRow="1" w:lastRow="0" w:firstColumn="1" w:lastColumn="0" w:noHBand="0" w:noVBand="1"/>
      </w:tblPr>
      <w:tblGrid>
        <w:gridCol w:w="675"/>
        <w:gridCol w:w="3119"/>
        <w:gridCol w:w="1322"/>
        <w:gridCol w:w="1322"/>
        <w:gridCol w:w="1322"/>
        <w:gridCol w:w="1322"/>
        <w:gridCol w:w="1323"/>
        <w:gridCol w:w="1323"/>
        <w:gridCol w:w="1323"/>
        <w:gridCol w:w="1323"/>
        <w:gridCol w:w="1323"/>
      </w:tblGrid>
      <w:tr w:rsidR="00092E94" w:rsidRPr="00092E94" w:rsidTr="00092E94">
        <w:trPr>
          <w:trHeight w:val="201"/>
        </w:trPr>
        <w:tc>
          <w:tcPr>
            <w:tcW w:w="675" w:type="dxa"/>
            <w:vMerge w:val="restart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 w:val="restart"/>
          </w:tcPr>
          <w:p w:rsidR="00092E94" w:rsidRPr="00092E94" w:rsidRDefault="00092E94" w:rsidP="00092E9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2E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Критерии оценки конкурсной работы</w:t>
            </w:r>
          </w:p>
        </w:tc>
        <w:tc>
          <w:tcPr>
            <w:tcW w:w="11903" w:type="dxa"/>
            <w:gridSpan w:val="9"/>
          </w:tcPr>
          <w:p w:rsidR="00092E94" w:rsidRPr="00092E94" w:rsidRDefault="00092E94" w:rsidP="00092E9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2E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Творческая команда</w:t>
            </w:r>
          </w:p>
        </w:tc>
      </w:tr>
      <w:tr w:rsidR="00092E94" w:rsidRPr="00092E94" w:rsidTr="00092E94">
        <w:tc>
          <w:tcPr>
            <w:tcW w:w="675" w:type="dxa"/>
            <w:vMerge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/>
          </w:tcPr>
          <w:p w:rsidR="00092E94" w:rsidRPr="00092E94" w:rsidRDefault="00092E94" w:rsidP="00092E9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2E94" w:rsidRPr="00092E94" w:rsidTr="00092E94">
        <w:tc>
          <w:tcPr>
            <w:tcW w:w="675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</w:tcPr>
          <w:p w:rsidR="00092E94" w:rsidRPr="00092E94" w:rsidRDefault="00092E94" w:rsidP="00092E9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полнота отражения тематики кейса;</w:t>
            </w: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2E94" w:rsidRPr="00092E94" w:rsidTr="00092E94">
        <w:tc>
          <w:tcPr>
            <w:tcW w:w="675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19" w:type="dxa"/>
          </w:tcPr>
          <w:p w:rsidR="00092E94" w:rsidRPr="00092E94" w:rsidRDefault="00092E94" w:rsidP="00092E9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тематики кейса возрасту детей;</w:t>
            </w: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2E94" w:rsidRPr="00092E94" w:rsidTr="00092E94">
        <w:tc>
          <w:tcPr>
            <w:tcW w:w="675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19" w:type="dxa"/>
          </w:tcPr>
          <w:p w:rsidR="00092E94" w:rsidRPr="00092E94" w:rsidRDefault="00092E94" w:rsidP="00092E9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насыщенность кейса познавательным и игровым материалом;</w:t>
            </w: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2E94" w:rsidRPr="00092E94" w:rsidTr="00092E94">
        <w:tc>
          <w:tcPr>
            <w:tcW w:w="675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</w:tcPr>
          <w:p w:rsidR="00092E94" w:rsidRPr="00092E94" w:rsidRDefault="00092E94" w:rsidP="00092E94">
            <w:pPr>
              <w:pStyle w:val="a8"/>
              <w:spacing w:line="276" w:lineRule="auto"/>
              <w:ind w:right="-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функциональность кейса (возможность организации различных игровых действий, сюжетных линий, возможность участия в играх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нескольких детей одновременно, </w:t>
            </w:r>
            <w:r w:rsidRPr="0009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возможность одновременного участия мальчиков и девочек);</w:t>
            </w: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2E94" w:rsidRPr="00092E94" w:rsidTr="00092E94">
        <w:tc>
          <w:tcPr>
            <w:tcW w:w="675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19" w:type="dxa"/>
          </w:tcPr>
          <w:p w:rsidR="00092E94" w:rsidRPr="00092E94" w:rsidRDefault="00092E94" w:rsidP="00092E9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мобильность кейса, возможность перемещения;</w:t>
            </w: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2E94" w:rsidRPr="00092E94" w:rsidTr="00092E94">
        <w:tc>
          <w:tcPr>
            <w:tcW w:w="675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119" w:type="dxa"/>
          </w:tcPr>
          <w:p w:rsidR="00092E94" w:rsidRPr="00092E94" w:rsidRDefault="00092E94" w:rsidP="00092E9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оригинальность, креативность исполнения;</w:t>
            </w: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2E94" w:rsidRPr="00092E94" w:rsidTr="00092E94">
        <w:tc>
          <w:tcPr>
            <w:tcW w:w="675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119" w:type="dxa"/>
          </w:tcPr>
          <w:p w:rsidR="00092E94" w:rsidRPr="00092E94" w:rsidRDefault="00092E94" w:rsidP="00092E9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кейса;</w:t>
            </w: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2E94" w:rsidRPr="00092E94" w:rsidTr="00092E94">
        <w:tc>
          <w:tcPr>
            <w:tcW w:w="675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119" w:type="dxa"/>
          </w:tcPr>
          <w:p w:rsidR="00092E94" w:rsidRPr="00092E94" w:rsidRDefault="00092E94" w:rsidP="00092E94">
            <w:pPr>
              <w:pStyle w:val="a8"/>
              <w:spacing w:line="276" w:lineRule="auto"/>
              <w:rPr>
                <w:rStyle w:val="c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эстетичность, качество изготовления (прочность, практичность); </w:t>
            </w: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2E94" w:rsidRPr="00092E94" w:rsidTr="00092E94">
        <w:tc>
          <w:tcPr>
            <w:tcW w:w="675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119" w:type="dxa"/>
          </w:tcPr>
          <w:p w:rsidR="00092E94" w:rsidRPr="00092E94" w:rsidRDefault="00092E94" w:rsidP="00092E9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паспорта;</w:t>
            </w: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2E94" w:rsidRPr="00092E94" w:rsidTr="00092E94">
        <w:tc>
          <w:tcPr>
            <w:tcW w:w="675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119" w:type="dxa"/>
          </w:tcPr>
          <w:p w:rsidR="00092E94" w:rsidRPr="00092E94" w:rsidRDefault="00092E94" w:rsidP="00092E9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электронного варианта кейса. </w:t>
            </w: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2E94" w:rsidRPr="00092E94" w:rsidTr="00092E94">
        <w:tc>
          <w:tcPr>
            <w:tcW w:w="675" w:type="dxa"/>
          </w:tcPr>
          <w:p w:rsid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092E94" w:rsidRPr="00092E94" w:rsidRDefault="00092E94" w:rsidP="00092E94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092E94" w:rsidRPr="00092E94" w:rsidRDefault="00092E94" w:rsidP="00092E94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9759A" w:rsidRPr="00C83807" w:rsidRDefault="00A9759A" w:rsidP="007C2BFB">
      <w:pPr>
        <w:rPr>
          <w:sz w:val="27"/>
          <w:szCs w:val="27"/>
          <w:lang w:val="ru-RU"/>
        </w:rPr>
      </w:pPr>
      <w:bookmarkStart w:id="0" w:name="_GoBack"/>
      <w:bookmarkEnd w:id="0"/>
    </w:p>
    <w:sectPr w:rsidR="00A9759A" w:rsidRPr="00C83807" w:rsidSect="00092E9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1BC5"/>
    <w:multiLevelType w:val="multilevel"/>
    <w:tmpl w:val="6C36C1D6"/>
    <w:lvl w:ilvl="0">
      <w:start w:val="4"/>
      <w:numFmt w:val="decimal"/>
      <w:lvlText w:val="%1"/>
      <w:lvlJc w:val="left"/>
      <w:pPr>
        <w:ind w:left="11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" w:hanging="440"/>
      </w:pPr>
      <w:rPr>
        <w:rFonts w:ascii="Times New Roman" w:eastAsia="DejaVu Sans" w:hAnsi="Times New Roman" w:cs="Times New Roman" w:hint="default"/>
        <w:spacing w:val="-1"/>
        <w:w w:val="89"/>
        <w:sz w:val="26"/>
        <w:szCs w:val="26"/>
      </w:rPr>
    </w:lvl>
    <w:lvl w:ilvl="2">
      <w:numFmt w:val="bullet"/>
      <w:lvlText w:val="•"/>
      <w:lvlJc w:val="left"/>
      <w:pPr>
        <w:ind w:left="2145" w:hanging="440"/>
      </w:pPr>
      <w:rPr>
        <w:rFonts w:hint="default"/>
      </w:rPr>
    </w:lvl>
    <w:lvl w:ilvl="3">
      <w:numFmt w:val="bullet"/>
      <w:lvlText w:val="•"/>
      <w:lvlJc w:val="left"/>
      <w:pPr>
        <w:ind w:left="3157" w:hanging="440"/>
      </w:pPr>
      <w:rPr>
        <w:rFonts w:hint="default"/>
      </w:rPr>
    </w:lvl>
    <w:lvl w:ilvl="4">
      <w:numFmt w:val="bullet"/>
      <w:lvlText w:val="•"/>
      <w:lvlJc w:val="left"/>
      <w:pPr>
        <w:ind w:left="4170" w:hanging="440"/>
      </w:pPr>
      <w:rPr>
        <w:rFonts w:hint="default"/>
      </w:rPr>
    </w:lvl>
    <w:lvl w:ilvl="5">
      <w:numFmt w:val="bullet"/>
      <w:lvlText w:val="•"/>
      <w:lvlJc w:val="left"/>
      <w:pPr>
        <w:ind w:left="5182" w:hanging="440"/>
      </w:pPr>
      <w:rPr>
        <w:rFonts w:hint="default"/>
      </w:rPr>
    </w:lvl>
    <w:lvl w:ilvl="6">
      <w:numFmt w:val="bullet"/>
      <w:lvlText w:val="•"/>
      <w:lvlJc w:val="left"/>
      <w:pPr>
        <w:ind w:left="6195" w:hanging="440"/>
      </w:pPr>
      <w:rPr>
        <w:rFonts w:hint="default"/>
      </w:rPr>
    </w:lvl>
    <w:lvl w:ilvl="7">
      <w:numFmt w:val="bullet"/>
      <w:lvlText w:val="•"/>
      <w:lvlJc w:val="left"/>
      <w:pPr>
        <w:ind w:left="7207" w:hanging="440"/>
      </w:pPr>
      <w:rPr>
        <w:rFonts w:hint="default"/>
      </w:rPr>
    </w:lvl>
    <w:lvl w:ilvl="8">
      <w:numFmt w:val="bullet"/>
      <w:lvlText w:val="•"/>
      <w:lvlJc w:val="left"/>
      <w:pPr>
        <w:ind w:left="8220" w:hanging="440"/>
      </w:pPr>
      <w:rPr>
        <w:rFonts w:hint="default"/>
      </w:rPr>
    </w:lvl>
  </w:abstractNum>
  <w:abstractNum w:abstractNumId="1" w15:restartNumberingAfterBreak="0">
    <w:nsid w:val="411A3D87"/>
    <w:multiLevelType w:val="hybridMultilevel"/>
    <w:tmpl w:val="4EB01392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47C18C6"/>
    <w:multiLevelType w:val="multilevel"/>
    <w:tmpl w:val="3AE8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492A89"/>
    <w:multiLevelType w:val="multilevel"/>
    <w:tmpl w:val="5EDEC1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F8"/>
    <w:rsid w:val="00033936"/>
    <w:rsid w:val="0008090D"/>
    <w:rsid w:val="00092E94"/>
    <w:rsid w:val="000C6586"/>
    <w:rsid w:val="000E52FC"/>
    <w:rsid w:val="00241D9B"/>
    <w:rsid w:val="00284201"/>
    <w:rsid w:val="002E26A9"/>
    <w:rsid w:val="00322711"/>
    <w:rsid w:val="003504F8"/>
    <w:rsid w:val="00400CEE"/>
    <w:rsid w:val="00401A37"/>
    <w:rsid w:val="00424E08"/>
    <w:rsid w:val="00442C17"/>
    <w:rsid w:val="004D0410"/>
    <w:rsid w:val="00705A9C"/>
    <w:rsid w:val="0074316A"/>
    <w:rsid w:val="00796A4F"/>
    <w:rsid w:val="007C2BFB"/>
    <w:rsid w:val="007E38D5"/>
    <w:rsid w:val="007F712B"/>
    <w:rsid w:val="008E322C"/>
    <w:rsid w:val="009B038C"/>
    <w:rsid w:val="00A427B2"/>
    <w:rsid w:val="00A7769B"/>
    <w:rsid w:val="00A9759A"/>
    <w:rsid w:val="00B01FD7"/>
    <w:rsid w:val="00B05C0E"/>
    <w:rsid w:val="00B10B65"/>
    <w:rsid w:val="00B56354"/>
    <w:rsid w:val="00B9717F"/>
    <w:rsid w:val="00BD1350"/>
    <w:rsid w:val="00C83807"/>
    <w:rsid w:val="00D36C4C"/>
    <w:rsid w:val="00DC03F6"/>
    <w:rsid w:val="00F11071"/>
    <w:rsid w:val="00F27AA4"/>
    <w:rsid w:val="00F84B69"/>
    <w:rsid w:val="00F94B6A"/>
    <w:rsid w:val="00FD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C47E"/>
  <w15:docId w15:val="{FE25EAAA-07C5-4C63-A3F3-038F6E00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C2BFB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C2BFB"/>
  </w:style>
  <w:style w:type="character" w:customStyle="1" w:styleId="a4">
    <w:name w:val="Основной текст Знак"/>
    <w:basedOn w:val="a0"/>
    <w:link w:val="a3"/>
    <w:uiPriority w:val="1"/>
    <w:rsid w:val="007C2BFB"/>
    <w:rPr>
      <w:rFonts w:ascii="DejaVu Sans" w:eastAsia="DejaVu Sans" w:hAnsi="DejaVu Sans" w:cs="DejaVu Sans"/>
      <w:lang w:val="en-US"/>
    </w:rPr>
  </w:style>
  <w:style w:type="paragraph" w:styleId="a5">
    <w:name w:val="List Paragraph"/>
    <w:basedOn w:val="a"/>
    <w:uiPriority w:val="34"/>
    <w:qFormat/>
    <w:rsid w:val="007C2BFB"/>
    <w:pPr>
      <w:spacing w:before="100"/>
      <w:ind w:left="110"/>
    </w:pPr>
  </w:style>
  <w:style w:type="character" w:customStyle="1" w:styleId="c2">
    <w:name w:val="c2"/>
    <w:basedOn w:val="a0"/>
    <w:rsid w:val="007C2BFB"/>
  </w:style>
  <w:style w:type="paragraph" w:customStyle="1" w:styleId="c6">
    <w:name w:val="c6"/>
    <w:basedOn w:val="a"/>
    <w:rsid w:val="007C2B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9">
    <w:name w:val="c9"/>
    <w:basedOn w:val="a0"/>
    <w:rsid w:val="007C2BFB"/>
  </w:style>
  <w:style w:type="character" w:customStyle="1" w:styleId="c1">
    <w:name w:val="c1"/>
    <w:basedOn w:val="a0"/>
    <w:rsid w:val="007C2BFB"/>
  </w:style>
  <w:style w:type="paragraph" w:customStyle="1" w:styleId="c0">
    <w:name w:val="c0"/>
    <w:basedOn w:val="a"/>
    <w:rsid w:val="007C2B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7C2BFB"/>
    <w:rPr>
      <w:b/>
      <w:bCs/>
    </w:rPr>
  </w:style>
  <w:style w:type="table" w:styleId="a7">
    <w:name w:val="Table Grid"/>
    <w:basedOn w:val="a1"/>
    <w:uiPriority w:val="59"/>
    <w:rsid w:val="007C2BF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24E08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2020-10-05T05:43:00Z</dcterms:created>
  <dcterms:modified xsi:type="dcterms:W3CDTF">2025-10-29T14:11:00Z</dcterms:modified>
</cp:coreProperties>
</file>